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3A9" w:rsidRPr="00D704A9" w:rsidRDefault="00AA03A9">
      <w:pPr>
        <w:spacing w:after="0"/>
        <w:ind w:left="120"/>
        <w:jc w:val="center"/>
        <w:rPr>
          <w:lang w:val="ru-RU"/>
        </w:rPr>
      </w:pPr>
      <w:bookmarkStart w:id="0" w:name="block-28265658"/>
    </w:p>
    <w:p w:rsidR="00AA03A9" w:rsidRPr="00D704A9" w:rsidRDefault="00AA03A9">
      <w:pPr>
        <w:spacing w:after="0"/>
        <w:ind w:left="120"/>
        <w:jc w:val="center"/>
        <w:rPr>
          <w:lang w:val="ru-RU"/>
        </w:rPr>
      </w:pPr>
    </w:p>
    <w:p w:rsidR="00AA03A9" w:rsidRPr="00D704A9" w:rsidRDefault="00AA03A9" w:rsidP="00D704A9">
      <w:pPr>
        <w:spacing w:after="0"/>
        <w:rPr>
          <w:lang w:val="ru-RU"/>
        </w:rPr>
      </w:pPr>
    </w:p>
    <w:p w:rsidR="00AA03A9" w:rsidRDefault="00AA03A9">
      <w:pPr>
        <w:rPr>
          <w:lang w:val="ru-RU"/>
        </w:rPr>
      </w:pPr>
      <w:bookmarkStart w:id="1" w:name="_GoBack"/>
      <w:bookmarkEnd w:id="1"/>
    </w:p>
    <w:p w:rsidR="00C143B4" w:rsidRPr="00D704A9" w:rsidRDefault="00C143B4">
      <w:pPr>
        <w:rPr>
          <w:lang w:val="ru-RU"/>
        </w:rPr>
        <w:sectPr w:rsidR="00C143B4" w:rsidRPr="00D704A9">
          <w:pgSz w:w="11906" w:h="16383"/>
          <w:pgMar w:top="1134" w:right="850" w:bottom="1134" w:left="1701" w:header="720" w:footer="720" w:gutter="0"/>
          <w:cols w:space="720"/>
        </w:sectPr>
      </w:pPr>
      <w:r w:rsidRPr="00C143B4">
        <w:rPr>
          <w:noProof/>
          <w:lang w:val="ru-RU" w:eastAsia="ru-RU"/>
        </w:rPr>
        <w:lastRenderedPageBreak/>
        <w:drawing>
          <wp:inline distT="0" distB="0" distL="0" distR="0">
            <wp:extent cx="5940425" cy="8168084"/>
            <wp:effectExtent l="0" t="0" r="3175" b="4445"/>
            <wp:docPr id="1" name="Рисунок 1" descr="C:\Users\User\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A03A9" w:rsidRPr="00D704A9" w:rsidRDefault="00D704A9">
      <w:pPr>
        <w:spacing w:after="0" w:line="264" w:lineRule="auto"/>
        <w:ind w:left="120"/>
        <w:jc w:val="both"/>
        <w:rPr>
          <w:lang w:val="ru-RU"/>
        </w:rPr>
      </w:pPr>
      <w:bookmarkStart w:id="2" w:name="block-28265659"/>
      <w:bookmarkEnd w:id="0"/>
      <w:r w:rsidRPr="00D704A9">
        <w:rPr>
          <w:rFonts w:ascii="Times New Roman" w:hAnsi="Times New Roman"/>
          <w:b/>
          <w:color w:val="000000"/>
          <w:sz w:val="28"/>
          <w:lang w:val="ru-RU"/>
        </w:rPr>
        <w:lastRenderedPageBreak/>
        <w:t>ПОЯСНИТЕЛЬНАЯ ЗАПИСКА</w:t>
      </w:r>
    </w:p>
    <w:p w:rsidR="00AA03A9" w:rsidRPr="00D704A9" w:rsidRDefault="00AA03A9">
      <w:pPr>
        <w:spacing w:after="0" w:line="264" w:lineRule="auto"/>
        <w:ind w:left="120"/>
        <w:jc w:val="both"/>
        <w:rPr>
          <w:lang w:val="ru-RU"/>
        </w:rPr>
      </w:pP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D704A9">
        <w:rPr>
          <w:rFonts w:ascii="Times New Roman" w:hAnsi="Times New Roman"/>
          <w:color w:val="000000"/>
          <w:sz w:val="28"/>
          <w:lang w:val="ru-RU"/>
        </w:rPr>
        <w:t>деятельностной</w:t>
      </w:r>
      <w:proofErr w:type="spellEnd"/>
      <w:r w:rsidRPr="00D704A9">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D704A9">
        <w:rPr>
          <w:rFonts w:ascii="Times New Roman" w:hAnsi="Times New Roman"/>
          <w:color w:val="000000"/>
          <w:sz w:val="28"/>
          <w:lang w:val="ru-RU"/>
        </w:rPr>
        <w:t>метапредметным</w:t>
      </w:r>
      <w:proofErr w:type="spellEnd"/>
      <w:r w:rsidRPr="00D704A9">
        <w:rPr>
          <w:rFonts w:ascii="Times New Roman" w:hAnsi="Times New Roman"/>
          <w:color w:val="000000"/>
          <w:sz w:val="28"/>
          <w:lang w:val="ru-RU"/>
        </w:rPr>
        <w:t xml:space="preserve"> результатам обучения, а также </w:t>
      </w:r>
      <w:proofErr w:type="spellStart"/>
      <w:r w:rsidRPr="00D704A9">
        <w:rPr>
          <w:rFonts w:ascii="Times New Roman" w:hAnsi="Times New Roman"/>
          <w:color w:val="000000"/>
          <w:sz w:val="28"/>
          <w:lang w:val="ru-RU"/>
        </w:rPr>
        <w:t>межпредметные</w:t>
      </w:r>
      <w:proofErr w:type="spellEnd"/>
      <w:r w:rsidRPr="00D704A9">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A03A9" w:rsidRDefault="00D704A9">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AA03A9" w:rsidRPr="00D704A9" w:rsidRDefault="00D704A9">
      <w:pPr>
        <w:numPr>
          <w:ilvl w:val="0"/>
          <w:numId w:val="1"/>
        </w:numPr>
        <w:spacing w:after="0" w:line="264" w:lineRule="auto"/>
        <w:jc w:val="both"/>
        <w:rPr>
          <w:lang w:val="ru-RU"/>
        </w:rPr>
      </w:pPr>
      <w:r w:rsidRPr="00D704A9">
        <w:rPr>
          <w:rFonts w:ascii="Times New Roman" w:hAnsi="Times New Roman"/>
          <w:color w:val="000000"/>
          <w:sz w:val="28"/>
          <w:lang w:val="ru-RU"/>
        </w:rPr>
        <w:t>оценивать и понимать особенности научного исследования;</w:t>
      </w:r>
    </w:p>
    <w:p w:rsidR="00AA03A9" w:rsidRPr="00D704A9" w:rsidRDefault="00D704A9">
      <w:pPr>
        <w:numPr>
          <w:ilvl w:val="0"/>
          <w:numId w:val="1"/>
        </w:numPr>
        <w:spacing w:after="0" w:line="264" w:lineRule="auto"/>
        <w:jc w:val="both"/>
        <w:rPr>
          <w:lang w:val="ru-RU"/>
        </w:rPr>
      </w:pPr>
      <w:r w:rsidRPr="00D704A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704A9">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AA03A9" w:rsidRDefault="00D704A9">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AA03A9" w:rsidRPr="00D704A9" w:rsidRDefault="00D704A9">
      <w:pPr>
        <w:numPr>
          <w:ilvl w:val="0"/>
          <w:numId w:val="2"/>
        </w:numPr>
        <w:spacing w:after="0" w:line="264" w:lineRule="auto"/>
        <w:jc w:val="both"/>
        <w:rPr>
          <w:lang w:val="ru-RU"/>
        </w:rPr>
      </w:pPr>
      <w:r w:rsidRPr="00D704A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A03A9" w:rsidRPr="00D704A9" w:rsidRDefault="00D704A9">
      <w:pPr>
        <w:numPr>
          <w:ilvl w:val="0"/>
          <w:numId w:val="2"/>
        </w:numPr>
        <w:spacing w:after="0" w:line="264" w:lineRule="auto"/>
        <w:jc w:val="both"/>
        <w:rPr>
          <w:lang w:val="ru-RU"/>
        </w:rPr>
      </w:pPr>
      <w:r w:rsidRPr="00D704A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A03A9" w:rsidRPr="00D704A9" w:rsidRDefault="00D704A9">
      <w:pPr>
        <w:numPr>
          <w:ilvl w:val="0"/>
          <w:numId w:val="2"/>
        </w:numPr>
        <w:spacing w:after="0" w:line="264" w:lineRule="auto"/>
        <w:jc w:val="both"/>
        <w:rPr>
          <w:lang w:val="ru-RU"/>
        </w:rPr>
      </w:pPr>
      <w:r w:rsidRPr="00D704A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A03A9" w:rsidRPr="00D704A9" w:rsidRDefault="00D704A9">
      <w:pPr>
        <w:numPr>
          <w:ilvl w:val="0"/>
          <w:numId w:val="2"/>
        </w:numPr>
        <w:spacing w:after="0" w:line="264" w:lineRule="auto"/>
        <w:jc w:val="both"/>
        <w:rPr>
          <w:lang w:val="ru-RU"/>
        </w:rPr>
      </w:pPr>
      <w:r w:rsidRPr="00D704A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A03A9" w:rsidRPr="00D704A9" w:rsidRDefault="00D704A9">
      <w:pPr>
        <w:numPr>
          <w:ilvl w:val="0"/>
          <w:numId w:val="2"/>
        </w:numPr>
        <w:spacing w:after="0" w:line="264" w:lineRule="auto"/>
        <w:jc w:val="both"/>
        <w:rPr>
          <w:lang w:val="ru-RU"/>
        </w:rPr>
      </w:pPr>
      <w:r w:rsidRPr="00D704A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704A9">
        <w:rPr>
          <w:rFonts w:ascii="Times New Roman" w:hAnsi="Times New Roman"/>
          <w:b/>
          <w:color w:val="000000"/>
          <w:sz w:val="28"/>
          <w:lang w:val="ru-RU"/>
        </w:rPr>
        <w:t>задач</w:t>
      </w:r>
      <w:r w:rsidRPr="00D704A9">
        <w:rPr>
          <w:rFonts w:ascii="Times New Roman" w:hAnsi="Times New Roman"/>
          <w:color w:val="000000"/>
          <w:sz w:val="28"/>
          <w:lang w:val="ru-RU"/>
        </w:rPr>
        <w:t>:</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D704A9">
        <w:rPr>
          <w:rFonts w:ascii="Times New Roman" w:hAnsi="Times New Roman"/>
          <w:color w:val="000000"/>
          <w:sz w:val="28"/>
          <w:lang w:val="ru-RU"/>
        </w:rPr>
        <w:t>практикоориентированных</w:t>
      </w:r>
      <w:proofErr w:type="spellEnd"/>
      <w:r w:rsidRPr="00D704A9">
        <w:rPr>
          <w:rFonts w:ascii="Times New Roman" w:hAnsi="Times New Roman"/>
          <w:color w:val="000000"/>
          <w:sz w:val="28"/>
          <w:lang w:val="ru-RU"/>
        </w:rPr>
        <w:t xml:space="preserve"> задач;</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A03A9" w:rsidRPr="00D704A9" w:rsidRDefault="00D704A9">
      <w:pPr>
        <w:numPr>
          <w:ilvl w:val="0"/>
          <w:numId w:val="3"/>
        </w:numPr>
        <w:spacing w:after="0" w:line="264" w:lineRule="auto"/>
        <w:jc w:val="both"/>
        <w:rPr>
          <w:lang w:val="ru-RU"/>
        </w:rPr>
      </w:pPr>
      <w:r w:rsidRPr="00D704A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704A9">
        <w:rPr>
          <w:sz w:val="28"/>
          <w:lang w:val="ru-RU"/>
        </w:rPr>
        <w:br/>
      </w:r>
      <w:bookmarkStart w:id="3" w:name="8ddfe65f-f659-49ad-9159-952bb7a2712d"/>
      <w:bookmarkEnd w:id="3"/>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704A9">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A03A9" w:rsidRPr="00D704A9" w:rsidRDefault="00AA03A9">
      <w:pPr>
        <w:rPr>
          <w:lang w:val="ru-RU"/>
        </w:rPr>
        <w:sectPr w:rsidR="00AA03A9" w:rsidRPr="00D704A9">
          <w:pgSz w:w="11906" w:h="16383"/>
          <w:pgMar w:top="1134" w:right="850" w:bottom="1134" w:left="1701" w:header="720" w:footer="720" w:gutter="0"/>
          <w:cols w:space="720"/>
        </w:sectPr>
      </w:pPr>
    </w:p>
    <w:p w:rsidR="00AA03A9" w:rsidRPr="00D704A9" w:rsidRDefault="00D704A9" w:rsidP="00D704A9">
      <w:pPr>
        <w:spacing w:after="0" w:line="264" w:lineRule="auto"/>
        <w:ind w:left="-142"/>
        <w:jc w:val="both"/>
        <w:rPr>
          <w:lang w:val="ru-RU"/>
        </w:rPr>
      </w:pPr>
      <w:bookmarkStart w:id="4" w:name="_Toc124426195"/>
      <w:bookmarkStart w:id="5" w:name="block-28265660"/>
      <w:bookmarkEnd w:id="2"/>
      <w:bookmarkEnd w:id="4"/>
      <w:r>
        <w:rPr>
          <w:rFonts w:ascii="Times New Roman" w:hAnsi="Times New Roman"/>
          <w:b/>
          <w:color w:val="000000"/>
          <w:sz w:val="28"/>
          <w:lang w:val="ru-RU"/>
        </w:rPr>
        <w:lastRenderedPageBreak/>
        <w:t xml:space="preserve"> </w:t>
      </w:r>
      <w:r w:rsidRPr="00D704A9">
        <w:rPr>
          <w:rFonts w:ascii="Times New Roman" w:hAnsi="Times New Roman"/>
          <w:b/>
          <w:color w:val="000000"/>
          <w:sz w:val="28"/>
          <w:lang w:val="ru-RU"/>
        </w:rPr>
        <w:t xml:space="preserve">СОДЕРЖАНИЕ ОБУЧЕНИЯ </w:t>
      </w:r>
    </w:p>
    <w:p w:rsidR="00AA03A9" w:rsidRPr="00D704A9" w:rsidRDefault="00AA03A9">
      <w:pPr>
        <w:spacing w:after="0" w:line="264" w:lineRule="auto"/>
        <w:ind w:left="120"/>
        <w:jc w:val="both"/>
        <w:rPr>
          <w:lang w:val="ru-RU"/>
        </w:rPr>
      </w:pPr>
    </w:p>
    <w:p w:rsidR="00AA03A9" w:rsidRPr="00D704A9" w:rsidRDefault="00D704A9" w:rsidP="00D704A9">
      <w:pPr>
        <w:spacing w:after="0" w:line="264" w:lineRule="auto"/>
        <w:ind w:left="567"/>
        <w:jc w:val="both"/>
        <w:rPr>
          <w:lang w:val="ru-RU"/>
        </w:rPr>
      </w:pPr>
      <w:r w:rsidRPr="00D704A9">
        <w:rPr>
          <w:rFonts w:ascii="Times New Roman" w:hAnsi="Times New Roman"/>
          <w:b/>
          <w:color w:val="000000"/>
          <w:sz w:val="28"/>
          <w:lang w:val="ru-RU"/>
        </w:rPr>
        <w:t>7 КЛАСС</w:t>
      </w:r>
    </w:p>
    <w:p w:rsidR="00AA03A9" w:rsidRPr="00D704A9" w:rsidRDefault="00D704A9">
      <w:pPr>
        <w:spacing w:after="0" w:line="264" w:lineRule="auto"/>
        <w:ind w:firstLine="600"/>
        <w:jc w:val="both"/>
        <w:rPr>
          <w:lang w:val="ru-RU"/>
        </w:rPr>
      </w:pPr>
      <w:bookmarkStart w:id="6" w:name="_Toc124426200"/>
      <w:bookmarkEnd w:id="6"/>
      <w:r w:rsidRPr="00D704A9">
        <w:rPr>
          <w:rFonts w:ascii="Times New Roman" w:hAnsi="Times New Roman"/>
          <w:b/>
          <w:color w:val="000000"/>
          <w:sz w:val="28"/>
          <w:lang w:val="ru-RU"/>
        </w:rPr>
        <w:t>Раздел 1. Физика и её роль в познании окружающего мира.</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A03A9" w:rsidRPr="00D704A9" w:rsidRDefault="00D704A9" w:rsidP="00D704A9">
      <w:pPr>
        <w:spacing w:after="0" w:line="264" w:lineRule="auto"/>
        <w:jc w:val="both"/>
        <w:rPr>
          <w:lang w:val="ru-RU"/>
        </w:rPr>
      </w:pPr>
      <w:r w:rsidRPr="00D704A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A03A9" w:rsidRDefault="00D704A9">
      <w:pPr>
        <w:spacing w:after="0" w:line="264" w:lineRule="auto"/>
        <w:ind w:firstLine="600"/>
        <w:jc w:val="both"/>
      </w:pPr>
      <w:r w:rsidRPr="00D704A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Pr="00D704A9" w:rsidRDefault="00D704A9">
      <w:pPr>
        <w:numPr>
          <w:ilvl w:val="0"/>
          <w:numId w:val="4"/>
        </w:numPr>
        <w:spacing w:after="0" w:line="264" w:lineRule="auto"/>
        <w:jc w:val="both"/>
        <w:rPr>
          <w:lang w:val="ru-RU"/>
        </w:rPr>
      </w:pPr>
      <w:r w:rsidRPr="00D704A9">
        <w:rPr>
          <w:rFonts w:ascii="Times New Roman" w:hAnsi="Times New Roman"/>
          <w:color w:val="000000"/>
          <w:sz w:val="28"/>
          <w:lang w:val="ru-RU"/>
        </w:rPr>
        <w:t xml:space="preserve">Механические, тепловые, электрические, магнитные, световые явления. </w:t>
      </w:r>
    </w:p>
    <w:p w:rsidR="00AA03A9" w:rsidRPr="00D704A9" w:rsidRDefault="00D704A9">
      <w:pPr>
        <w:numPr>
          <w:ilvl w:val="0"/>
          <w:numId w:val="4"/>
        </w:numPr>
        <w:spacing w:after="0" w:line="264" w:lineRule="auto"/>
        <w:jc w:val="both"/>
        <w:rPr>
          <w:lang w:val="ru-RU"/>
        </w:rPr>
      </w:pPr>
      <w:r w:rsidRPr="00D704A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rsidP="00D704A9">
      <w:pPr>
        <w:numPr>
          <w:ilvl w:val="0"/>
          <w:numId w:val="5"/>
        </w:numPr>
        <w:spacing w:after="0" w:line="264" w:lineRule="auto"/>
        <w:ind w:left="0" w:firstLine="0"/>
        <w:jc w:val="both"/>
        <w:rPr>
          <w:lang w:val="ru-RU"/>
        </w:rPr>
      </w:pPr>
      <w:r w:rsidRPr="00D704A9">
        <w:rPr>
          <w:rFonts w:ascii="Times New Roman" w:hAnsi="Times New Roman"/>
          <w:color w:val="000000"/>
          <w:sz w:val="28"/>
          <w:lang w:val="ru-RU"/>
        </w:rPr>
        <w:t xml:space="preserve">Определение цены деления шкалы измерительного прибора. </w:t>
      </w:r>
    </w:p>
    <w:p w:rsidR="00AA03A9" w:rsidRDefault="00D704A9">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AA03A9" w:rsidRPr="00D704A9" w:rsidRDefault="00D704A9">
      <w:pPr>
        <w:numPr>
          <w:ilvl w:val="0"/>
          <w:numId w:val="5"/>
        </w:numPr>
        <w:spacing w:after="0" w:line="264" w:lineRule="auto"/>
        <w:jc w:val="both"/>
        <w:rPr>
          <w:lang w:val="ru-RU"/>
        </w:rPr>
      </w:pPr>
      <w:r w:rsidRPr="00D704A9">
        <w:rPr>
          <w:rFonts w:ascii="Times New Roman" w:hAnsi="Times New Roman"/>
          <w:color w:val="000000"/>
          <w:sz w:val="28"/>
          <w:lang w:val="ru-RU"/>
        </w:rPr>
        <w:t xml:space="preserve">Измерение объёма жидкости и твёрдого тела. </w:t>
      </w:r>
    </w:p>
    <w:p w:rsidR="00AA03A9" w:rsidRDefault="00D704A9">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AA03A9" w:rsidRPr="00D704A9" w:rsidRDefault="00D704A9">
      <w:pPr>
        <w:numPr>
          <w:ilvl w:val="0"/>
          <w:numId w:val="5"/>
        </w:numPr>
        <w:spacing w:after="0" w:line="264" w:lineRule="auto"/>
        <w:jc w:val="both"/>
        <w:rPr>
          <w:lang w:val="ru-RU"/>
        </w:rPr>
      </w:pPr>
      <w:r w:rsidRPr="00D704A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A03A9" w:rsidRPr="00D704A9" w:rsidRDefault="00D704A9">
      <w:pPr>
        <w:numPr>
          <w:ilvl w:val="0"/>
          <w:numId w:val="5"/>
        </w:numPr>
        <w:spacing w:after="0" w:line="264" w:lineRule="auto"/>
        <w:jc w:val="both"/>
        <w:rPr>
          <w:lang w:val="ru-RU"/>
        </w:rPr>
      </w:pPr>
      <w:r w:rsidRPr="00D704A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2. Первоначальные сведения о строении вещества.</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A03A9" w:rsidRPr="00C143B4" w:rsidRDefault="00D704A9">
      <w:pPr>
        <w:spacing w:after="0" w:line="264" w:lineRule="auto"/>
        <w:ind w:firstLine="600"/>
        <w:jc w:val="both"/>
        <w:rPr>
          <w:lang w:val="ru-RU"/>
        </w:rPr>
      </w:pPr>
      <w:r w:rsidRPr="00D704A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D704A9">
        <w:rPr>
          <w:rFonts w:ascii="Times New Roman" w:hAnsi="Times New Roman"/>
          <w:color w:val="000000"/>
          <w:sz w:val="28"/>
          <w:lang w:val="ru-RU"/>
        </w:rPr>
        <w:t>атомномолекулярным</w:t>
      </w:r>
      <w:proofErr w:type="spellEnd"/>
      <w:r w:rsidRPr="00D704A9">
        <w:rPr>
          <w:rFonts w:ascii="Times New Roman" w:hAnsi="Times New Roman"/>
          <w:color w:val="000000"/>
          <w:sz w:val="28"/>
          <w:lang w:val="ru-RU"/>
        </w:rPr>
        <w:t xml:space="preserve"> строением. </w:t>
      </w:r>
      <w:r w:rsidRPr="00C143B4">
        <w:rPr>
          <w:rFonts w:ascii="Times New Roman" w:hAnsi="Times New Roman"/>
          <w:color w:val="000000"/>
          <w:sz w:val="28"/>
          <w:lang w:val="ru-RU"/>
        </w:rPr>
        <w:t xml:space="preserve">Особенности агрегатных состояний воды.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AA03A9" w:rsidRDefault="00D704A9">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AA03A9" w:rsidRDefault="00D704A9">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AA03A9" w:rsidRPr="00D704A9" w:rsidRDefault="00D704A9">
      <w:pPr>
        <w:numPr>
          <w:ilvl w:val="0"/>
          <w:numId w:val="6"/>
        </w:numPr>
        <w:spacing w:after="0" w:line="264" w:lineRule="auto"/>
        <w:jc w:val="both"/>
        <w:rPr>
          <w:lang w:val="ru-RU"/>
        </w:rPr>
      </w:pPr>
      <w:r w:rsidRPr="00D704A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7"/>
        </w:numPr>
        <w:spacing w:after="0" w:line="264" w:lineRule="auto"/>
        <w:jc w:val="both"/>
        <w:rPr>
          <w:lang w:val="ru-RU"/>
        </w:rPr>
      </w:pPr>
      <w:r w:rsidRPr="00D704A9">
        <w:rPr>
          <w:rFonts w:ascii="Times New Roman" w:hAnsi="Times New Roman"/>
          <w:color w:val="000000"/>
          <w:sz w:val="28"/>
          <w:lang w:val="ru-RU"/>
        </w:rPr>
        <w:t xml:space="preserve">Оценка диаметра атома методом рядов (с использованием фотографий). </w:t>
      </w:r>
    </w:p>
    <w:p w:rsidR="00AA03A9" w:rsidRPr="00D704A9" w:rsidRDefault="00D704A9">
      <w:pPr>
        <w:numPr>
          <w:ilvl w:val="0"/>
          <w:numId w:val="7"/>
        </w:numPr>
        <w:spacing w:after="0" w:line="264" w:lineRule="auto"/>
        <w:jc w:val="both"/>
        <w:rPr>
          <w:lang w:val="ru-RU"/>
        </w:rPr>
      </w:pPr>
      <w:r w:rsidRPr="00D704A9">
        <w:rPr>
          <w:rFonts w:ascii="Times New Roman" w:hAnsi="Times New Roman"/>
          <w:color w:val="000000"/>
          <w:sz w:val="28"/>
          <w:lang w:val="ru-RU"/>
        </w:rPr>
        <w:lastRenderedPageBreak/>
        <w:t xml:space="preserve">Опыты по наблюдению теплового расширения газов. </w:t>
      </w:r>
    </w:p>
    <w:p w:rsidR="00AA03A9" w:rsidRPr="00D704A9" w:rsidRDefault="00D704A9">
      <w:pPr>
        <w:numPr>
          <w:ilvl w:val="0"/>
          <w:numId w:val="7"/>
        </w:numPr>
        <w:spacing w:after="0" w:line="264" w:lineRule="auto"/>
        <w:jc w:val="both"/>
        <w:rPr>
          <w:lang w:val="ru-RU"/>
        </w:rPr>
      </w:pPr>
      <w:r w:rsidRPr="00D704A9">
        <w:rPr>
          <w:rFonts w:ascii="Times New Roman" w:hAnsi="Times New Roman"/>
          <w:color w:val="000000"/>
          <w:sz w:val="28"/>
          <w:lang w:val="ru-RU"/>
        </w:rPr>
        <w:t xml:space="preserve">Опыты по обнаружению действия сил молекулярного притяжения.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3. Движение и взаимодействие тел.</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AA03A9" w:rsidRDefault="00D704A9">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AA03A9" w:rsidRDefault="00D704A9">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AA03A9" w:rsidRPr="00D704A9" w:rsidRDefault="00D704A9">
      <w:pPr>
        <w:numPr>
          <w:ilvl w:val="0"/>
          <w:numId w:val="8"/>
        </w:numPr>
        <w:spacing w:after="0" w:line="264" w:lineRule="auto"/>
        <w:jc w:val="both"/>
        <w:rPr>
          <w:lang w:val="ru-RU"/>
        </w:rPr>
      </w:pPr>
      <w:r w:rsidRPr="00D704A9">
        <w:rPr>
          <w:rFonts w:ascii="Times New Roman" w:hAnsi="Times New Roman"/>
          <w:color w:val="000000"/>
          <w:sz w:val="28"/>
          <w:lang w:val="ru-RU"/>
        </w:rPr>
        <w:t xml:space="preserve">Наблюдение изменения скорости при взаимодействии тел. </w:t>
      </w:r>
    </w:p>
    <w:p w:rsidR="00AA03A9" w:rsidRPr="00D704A9" w:rsidRDefault="00D704A9">
      <w:pPr>
        <w:numPr>
          <w:ilvl w:val="0"/>
          <w:numId w:val="8"/>
        </w:numPr>
        <w:spacing w:after="0" w:line="264" w:lineRule="auto"/>
        <w:jc w:val="both"/>
        <w:rPr>
          <w:lang w:val="ru-RU"/>
        </w:rPr>
      </w:pPr>
      <w:r w:rsidRPr="00D704A9">
        <w:rPr>
          <w:rFonts w:ascii="Times New Roman" w:hAnsi="Times New Roman"/>
          <w:color w:val="000000"/>
          <w:sz w:val="28"/>
          <w:lang w:val="ru-RU"/>
        </w:rPr>
        <w:t xml:space="preserve">Сравнение масс по взаимодействию тел. </w:t>
      </w:r>
    </w:p>
    <w:p w:rsidR="00AA03A9" w:rsidRPr="00D704A9" w:rsidRDefault="00D704A9">
      <w:pPr>
        <w:numPr>
          <w:ilvl w:val="0"/>
          <w:numId w:val="8"/>
        </w:numPr>
        <w:spacing w:after="0" w:line="264" w:lineRule="auto"/>
        <w:jc w:val="both"/>
        <w:rPr>
          <w:lang w:val="ru-RU"/>
        </w:rPr>
      </w:pPr>
      <w:r w:rsidRPr="00D704A9">
        <w:rPr>
          <w:rFonts w:ascii="Times New Roman" w:hAnsi="Times New Roman"/>
          <w:color w:val="000000"/>
          <w:sz w:val="28"/>
          <w:lang w:val="ru-RU"/>
        </w:rPr>
        <w:t xml:space="preserve">Сложение сил, направленных по одной прямой.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9"/>
        </w:numPr>
        <w:spacing w:after="0" w:line="264" w:lineRule="auto"/>
        <w:jc w:val="both"/>
        <w:rPr>
          <w:lang w:val="ru-RU"/>
        </w:rPr>
      </w:pPr>
      <w:r w:rsidRPr="00D704A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A03A9" w:rsidRPr="00D704A9" w:rsidRDefault="00D704A9">
      <w:pPr>
        <w:numPr>
          <w:ilvl w:val="0"/>
          <w:numId w:val="9"/>
        </w:numPr>
        <w:spacing w:after="0" w:line="264" w:lineRule="auto"/>
        <w:jc w:val="both"/>
        <w:rPr>
          <w:lang w:val="ru-RU"/>
        </w:rPr>
      </w:pPr>
      <w:r w:rsidRPr="00D704A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A03A9" w:rsidRDefault="00D704A9">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AA03A9" w:rsidRPr="00D704A9" w:rsidRDefault="00D704A9">
      <w:pPr>
        <w:numPr>
          <w:ilvl w:val="0"/>
          <w:numId w:val="9"/>
        </w:numPr>
        <w:spacing w:after="0" w:line="264" w:lineRule="auto"/>
        <w:jc w:val="both"/>
        <w:rPr>
          <w:lang w:val="ru-RU"/>
        </w:rPr>
      </w:pPr>
      <w:r w:rsidRPr="00D704A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A03A9" w:rsidRPr="00D704A9" w:rsidRDefault="00D704A9">
      <w:pPr>
        <w:numPr>
          <w:ilvl w:val="0"/>
          <w:numId w:val="9"/>
        </w:numPr>
        <w:spacing w:after="0" w:line="264" w:lineRule="auto"/>
        <w:jc w:val="both"/>
        <w:rPr>
          <w:lang w:val="ru-RU"/>
        </w:rPr>
      </w:pPr>
      <w:r w:rsidRPr="00D704A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4. Давление твёрдых тел, жидкостей и газов.</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A03A9" w:rsidRDefault="00D704A9">
      <w:pPr>
        <w:spacing w:after="0" w:line="264" w:lineRule="auto"/>
        <w:ind w:firstLine="600"/>
        <w:jc w:val="both"/>
      </w:pPr>
      <w:r w:rsidRPr="00D704A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lastRenderedPageBreak/>
        <w:t>Демонстрации</w:t>
      </w:r>
      <w:proofErr w:type="spellEnd"/>
      <w:r>
        <w:rPr>
          <w:rFonts w:ascii="Times New Roman" w:hAnsi="Times New Roman"/>
          <w:b/>
          <w:i/>
          <w:color w:val="000000"/>
          <w:sz w:val="28"/>
        </w:rPr>
        <w:t>.</w:t>
      </w:r>
    </w:p>
    <w:p w:rsidR="00AA03A9" w:rsidRPr="00D704A9" w:rsidRDefault="00D704A9">
      <w:pPr>
        <w:numPr>
          <w:ilvl w:val="0"/>
          <w:numId w:val="10"/>
        </w:numPr>
        <w:spacing w:after="0" w:line="264" w:lineRule="auto"/>
        <w:jc w:val="both"/>
        <w:rPr>
          <w:lang w:val="ru-RU"/>
        </w:rPr>
      </w:pPr>
      <w:r w:rsidRPr="00D704A9">
        <w:rPr>
          <w:rFonts w:ascii="Times New Roman" w:hAnsi="Times New Roman"/>
          <w:color w:val="000000"/>
          <w:sz w:val="28"/>
          <w:lang w:val="ru-RU"/>
        </w:rPr>
        <w:t>Зависимость давления газа от температуры.</w:t>
      </w:r>
    </w:p>
    <w:p w:rsidR="00AA03A9" w:rsidRPr="00D704A9" w:rsidRDefault="00D704A9">
      <w:pPr>
        <w:numPr>
          <w:ilvl w:val="0"/>
          <w:numId w:val="10"/>
        </w:numPr>
        <w:spacing w:after="0" w:line="264" w:lineRule="auto"/>
        <w:jc w:val="both"/>
        <w:rPr>
          <w:lang w:val="ru-RU"/>
        </w:rPr>
      </w:pPr>
      <w:r w:rsidRPr="00D704A9">
        <w:rPr>
          <w:rFonts w:ascii="Times New Roman" w:hAnsi="Times New Roman"/>
          <w:color w:val="000000"/>
          <w:sz w:val="28"/>
          <w:lang w:val="ru-RU"/>
        </w:rPr>
        <w:t xml:space="preserve">Передача давления жидкостью и газом. </w:t>
      </w:r>
    </w:p>
    <w:p w:rsidR="00AA03A9" w:rsidRDefault="00D704A9">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AA03A9" w:rsidRDefault="00D704A9">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AA03A9" w:rsidRDefault="00D704A9">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AA03A9" w:rsidRPr="00D704A9" w:rsidRDefault="00D704A9">
      <w:pPr>
        <w:numPr>
          <w:ilvl w:val="0"/>
          <w:numId w:val="10"/>
        </w:numPr>
        <w:spacing w:after="0" w:line="264" w:lineRule="auto"/>
        <w:jc w:val="both"/>
        <w:rPr>
          <w:lang w:val="ru-RU"/>
        </w:rPr>
      </w:pPr>
      <w:r w:rsidRPr="00D704A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A03A9" w:rsidRPr="00D704A9" w:rsidRDefault="00D704A9">
      <w:pPr>
        <w:numPr>
          <w:ilvl w:val="0"/>
          <w:numId w:val="10"/>
        </w:numPr>
        <w:spacing w:after="0" w:line="264" w:lineRule="auto"/>
        <w:jc w:val="both"/>
        <w:rPr>
          <w:lang w:val="ru-RU"/>
        </w:rPr>
      </w:pPr>
      <w:r w:rsidRPr="00D704A9">
        <w:rPr>
          <w:rFonts w:ascii="Times New Roman" w:hAnsi="Times New Roman"/>
          <w:color w:val="000000"/>
          <w:sz w:val="28"/>
          <w:lang w:val="ru-RU"/>
        </w:rPr>
        <w:t xml:space="preserve">Равенство выталкивающей силы весу вытесненной жидкости. </w:t>
      </w:r>
    </w:p>
    <w:p w:rsidR="00AA03A9" w:rsidRPr="00D704A9" w:rsidRDefault="00D704A9">
      <w:pPr>
        <w:numPr>
          <w:ilvl w:val="0"/>
          <w:numId w:val="10"/>
        </w:numPr>
        <w:spacing w:after="0" w:line="264" w:lineRule="auto"/>
        <w:jc w:val="both"/>
        <w:rPr>
          <w:lang w:val="ru-RU"/>
        </w:rPr>
      </w:pPr>
      <w:r w:rsidRPr="00D704A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11"/>
        </w:numPr>
        <w:spacing w:after="0" w:line="264" w:lineRule="auto"/>
        <w:jc w:val="both"/>
        <w:rPr>
          <w:lang w:val="ru-RU"/>
        </w:rPr>
      </w:pPr>
      <w:r w:rsidRPr="00D704A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A03A9" w:rsidRPr="00D704A9" w:rsidRDefault="00D704A9">
      <w:pPr>
        <w:numPr>
          <w:ilvl w:val="0"/>
          <w:numId w:val="11"/>
        </w:numPr>
        <w:spacing w:after="0" w:line="264" w:lineRule="auto"/>
        <w:jc w:val="both"/>
        <w:rPr>
          <w:lang w:val="ru-RU"/>
        </w:rPr>
      </w:pPr>
      <w:r w:rsidRPr="00D704A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A03A9" w:rsidRPr="00D704A9" w:rsidRDefault="00D704A9">
      <w:pPr>
        <w:numPr>
          <w:ilvl w:val="0"/>
          <w:numId w:val="11"/>
        </w:numPr>
        <w:spacing w:after="0" w:line="264" w:lineRule="auto"/>
        <w:jc w:val="both"/>
        <w:rPr>
          <w:lang w:val="ru-RU"/>
        </w:rPr>
      </w:pPr>
      <w:r w:rsidRPr="00D704A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A03A9" w:rsidRPr="00D704A9" w:rsidRDefault="00D704A9">
      <w:pPr>
        <w:numPr>
          <w:ilvl w:val="0"/>
          <w:numId w:val="11"/>
        </w:numPr>
        <w:spacing w:after="0" w:line="264" w:lineRule="auto"/>
        <w:jc w:val="both"/>
        <w:rPr>
          <w:lang w:val="ru-RU"/>
        </w:rPr>
      </w:pPr>
      <w:r w:rsidRPr="00D704A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A03A9" w:rsidRPr="00D704A9" w:rsidRDefault="00D704A9">
      <w:pPr>
        <w:numPr>
          <w:ilvl w:val="0"/>
          <w:numId w:val="11"/>
        </w:numPr>
        <w:spacing w:after="0" w:line="264" w:lineRule="auto"/>
        <w:jc w:val="both"/>
        <w:rPr>
          <w:lang w:val="ru-RU"/>
        </w:rPr>
      </w:pPr>
      <w:r w:rsidRPr="00D704A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5. Работа и мощность. Энергия.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Механическая работа. Мощность.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A03A9" w:rsidRDefault="00D704A9">
      <w:pPr>
        <w:spacing w:after="0" w:line="264" w:lineRule="auto"/>
        <w:ind w:firstLine="600"/>
        <w:jc w:val="both"/>
      </w:pPr>
      <w:r w:rsidRPr="00D704A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13"/>
        </w:numPr>
        <w:spacing w:after="0" w:line="264" w:lineRule="auto"/>
        <w:jc w:val="both"/>
        <w:rPr>
          <w:lang w:val="ru-RU"/>
        </w:rPr>
      </w:pPr>
      <w:r w:rsidRPr="00D704A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A03A9" w:rsidRDefault="00D704A9">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AA03A9" w:rsidRDefault="00D704A9">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AA03A9" w:rsidRPr="00D704A9" w:rsidRDefault="00D704A9">
      <w:pPr>
        <w:numPr>
          <w:ilvl w:val="0"/>
          <w:numId w:val="13"/>
        </w:numPr>
        <w:spacing w:after="0" w:line="264" w:lineRule="auto"/>
        <w:jc w:val="both"/>
        <w:rPr>
          <w:lang w:val="ru-RU"/>
        </w:rPr>
      </w:pPr>
      <w:r w:rsidRPr="00D704A9">
        <w:rPr>
          <w:rFonts w:ascii="Times New Roman" w:hAnsi="Times New Roman"/>
          <w:color w:val="000000"/>
          <w:sz w:val="28"/>
          <w:lang w:val="ru-RU"/>
        </w:rPr>
        <w:t>Изучение закона сохранения механической энергии.</w:t>
      </w:r>
    </w:p>
    <w:p w:rsidR="00D704A9" w:rsidRDefault="00D704A9">
      <w:pPr>
        <w:spacing w:after="0" w:line="264" w:lineRule="auto"/>
        <w:ind w:left="120"/>
        <w:jc w:val="both"/>
        <w:rPr>
          <w:rFonts w:ascii="Times New Roman" w:hAnsi="Times New Roman"/>
          <w:b/>
          <w:color w:val="000000"/>
          <w:sz w:val="28"/>
          <w:lang w:val="ru-RU"/>
        </w:rPr>
      </w:pPr>
    </w:p>
    <w:p w:rsidR="00AA03A9" w:rsidRPr="00D704A9" w:rsidRDefault="00D704A9" w:rsidP="00D704A9">
      <w:pPr>
        <w:spacing w:after="0" w:line="264" w:lineRule="auto"/>
        <w:ind w:left="-567"/>
        <w:jc w:val="both"/>
        <w:rPr>
          <w:lang w:val="ru-RU"/>
        </w:rPr>
      </w:pPr>
      <w:r>
        <w:rPr>
          <w:rFonts w:ascii="Times New Roman" w:hAnsi="Times New Roman"/>
          <w:b/>
          <w:color w:val="000000"/>
          <w:sz w:val="28"/>
          <w:lang w:val="ru-RU"/>
        </w:rPr>
        <w:t xml:space="preserve">               </w:t>
      </w:r>
      <w:r w:rsidRPr="00D704A9">
        <w:rPr>
          <w:rFonts w:ascii="Times New Roman" w:hAnsi="Times New Roman"/>
          <w:b/>
          <w:color w:val="000000"/>
          <w:sz w:val="28"/>
          <w:lang w:val="ru-RU"/>
        </w:rPr>
        <w:t>8 КЛАСС</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6. Тепловые явления</w:t>
      </w:r>
      <w:r w:rsidRPr="00D704A9">
        <w:rPr>
          <w:rFonts w:ascii="Times New Roman" w:hAnsi="Times New Roman"/>
          <w:color w:val="000000"/>
          <w:sz w:val="28"/>
          <w:lang w:val="ru-RU"/>
        </w:rPr>
        <w:t>.</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lastRenderedPageBreak/>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704A9">
        <w:rPr>
          <w:rFonts w:ascii="Times New Roman" w:hAnsi="Times New Roman"/>
          <w:color w:val="000000"/>
          <w:sz w:val="28"/>
          <w:lang w:val="ru-RU"/>
        </w:rPr>
        <w:t>молекулярнокинетической</w:t>
      </w:r>
      <w:proofErr w:type="spellEnd"/>
      <w:r w:rsidRPr="00D704A9">
        <w:rPr>
          <w:rFonts w:ascii="Times New Roman" w:hAnsi="Times New Roman"/>
          <w:color w:val="000000"/>
          <w:sz w:val="28"/>
          <w:lang w:val="ru-RU"/>
        </w:rPr>
        <w:t xml:space="preserve"> теории.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Влажность воздуха.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Энергия топлива. Удельная теплота сгорания.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Закон сохранения и превращения энергии в тепловых процессах.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AA03A9" w:rsidRDefault="00D704A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AA03A9" w:rsidRDefault="00D704A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AA03A9" w:rsidRPr="00D704A9" w:rsidRDefault="00D704A9">
      <w:pPr>
        <w:numPr>
          <w:ilvl w:val="0"/>
          <w:numId w:val="14"/>
        </w:numPr>
        <w:spacing w:after="0" w:line="264" w:lineRule="auto"/>
        <w:jc w:val="both"/>
        <w:rPr>
          <w:lang w:val="ru-RU"/>
        </w:rPr>
      </w:pPr>
      <w:r w:rsidRPr="00D704A9">
        <w:rPr>
          <w:rFonts w:ascii="Times New Roman" w:hAnsi="Times New Roman"/>
          <w:color w:val="000000"/>
          <w:sz w:val="28"/>
          <w:lang w:val="ru-RU"/>
        </w:rPr>
        <w:t xml:space="preserve">Наблюдение явлений смачивания и капиллярных явлений. </w:t>
      </w:r>
    </w:p>
    <w:p w:rsidR="00AA03A9" w:rsidRDefault="00D704A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AA03A9" w:rsidRPr="00D704A9" w:rsidRDefault="00D704A9">
      <w:pPr>
        <w:numPr>
          <w:ilvl w:val="0"/>
          <w:numId w:val="14"/>
        </w:numPr>
        <w:spacing w:after="0" w:line="264" w:lineRule="auto"/>
        <w:jc w:val="both"/>
        <w:rPr>
          <w:lang w:val="ru-RU"/>
        </w:rPr>
      </w:pPr>
      <w:r w:rsidRPr="00D704A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A03A9" w:rsidRDefault="00D704A9">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AA03A9" w:rsidRDefault="00D704A9">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AA03A9" w:rsidRDefault="00D704A9">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AA03A9" w:rsidRPr="00D704A9" w:rsidRDefault="00D704A9">
      <w:pPr>
        <w:numPr>
          <w:ilvl w:val="0"/>
          <w:numId w:val="14"/>
        </w:numPr>
        <w:spacing w:after="0" w:line="264" w:lineRule="auto"/>
        <w:jc w:val="both"/>
        <w:rPr>
          <w:lang w:val="ru-RU"/>
        </w:rPr>
      </w:pPr>
      <w:r w:rsidRPr="00D704A9">
        <w:rPr>
          <w:rFonts w:ascii="Times New Roman" w:hAnsi="Times New Roman"/>
          <w:color w:val="000000"/>
          <w:sz w:val="28"/>
          <w:lang w:val="ru-RU"/>
        </w:rPr>
        <w:t xml:space="preserve">Нагревание при совершении работы внешними силами. </w:t>
      </w:r>
    </w:p>
    <w:p w:rsidR="00AA03A9" w:rsidRDefault="00D704A9">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AA03A9" w:rsidRDefault="00D704A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AA03A9" w:rsidRPr="00D704A9" w:rsidRDefault="00D704A9">
      <w:pPr>
        <w:numPr>
          <w:ilvl w:val="0"/>
          <w:numId w:val="14"/>
        </w:numPr>
        <w:spacing w:after="0" w:line="264" w:lineRule="auto"/>
        <w:jc w:val="both"/>
        <w:rPr>
          <w:lang w:val="ru-RU"/>
        </w:rPr>
      </w:pPr>
      <w:r w:rsidRPr="00D704A9">
        <w:rPr>
          <w:rFonts w:ascii="Times New Roman" w:hAnsi="Times New Roman"/>
          <w:color w:val="000000"/>
          <w:sz w:val="28"/>
          <w:lang w:val="ru-RU"/>
        </w:rPr>
        <w:t>Наблюдение постоянства температуры при плавлении.</w:t>
      </w:r>
    </w:p>
    <w:p w:rsidR="00AA03A9" w:rsidRDefault="00D704A9">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Опыты по обнаружению действия сил молекулярного притяжения.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Опыты по выращиванию кристаллов поваренной соли или сахара.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Опыты по наблюдению теплового расширения газов, жидкостей и твёрдых тел.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Определение давления воздуха в баллоне шприца.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lastRenderedPageBreak/>
        <w:t xml:space="preserve">Проверка гипотезы линейной зависимости длины столбика жидкости в термометрической трубке от температуры.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A03A9" w:rsidRDefault="00D704A9">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AA03A9" w:rsidRDefault="00D704A9">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AA03A9" w:rsidRDefault="00D704A9">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AA03A9" w:rsidRPr="00D704A9" w:rsidRDefault="00D704A9">
      <w:pPr>
        <w:numPr>
          <w:ilvl w:val="0"/>
          <w:numId w:val="15"/>
        </w:numPr>
        <w:spacing w:after="0" w:line="264" w:lineRule="auto"/>
        <w:jc w:val="both"/>
        <w:rPr>
          <w:lang w:val="ru-RU"/>
        </w:rPr>
      </w:pPr>
      <w:r w:rsidRPr="00D704A9">
        <w:rPr>
          <w:rFonts w:ascii="Times New Roman" w:hAnsi="Times New Roman"/>
          <w:color w:val="000000"/>
          <w:sz w:val="28"/>
          <w:lang w:val="ru-RU"/>
        </w:rPr>
        <w:t xml:space="preserve">Определение удельной теплоты плавления льда.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7. Электрические и магнитные явления.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t xml:space="preserve">Два рода электрических зарядов и взаимодействие заряженных тел. </w:t>
      </w:r>
    </w:p>
    <w:p w:rsidR="00AA03A9" w:rsidRDefault="00D704A9">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AA03A9" w:rsidRDefault="00D704A9">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lastRenderedPageBreak/>
        <w:t xml:space="preserve">Моделирование силовых линий электрического поля. </w:t>
      </w:r>
    </w:p>
    <w:p w:rsidR="00AA03A9" w:rsidRDefault="00D704A9">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AA03A9" w:rsidRDefault="00D704A9">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AA03A9" w:rsidRDefault="00D704A9">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t>Моделирование невозможности разделения полюсов магнита.</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t xml:space="preserve">Моделирование магнитных полей постоянных магнитов. </w:t>
      </w:r>
    </w:p>
    <w:p w:rsidR="00AA03A9" w:rsidRDefault="00D704A9">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t xml:space="preserve">Действие магнитного поля на проводник с током. </w:t>
      </w:r>
    </w:p>
    <w:p w:rsidR="00AA03A9" w:rsidRDefault="00D704A9">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AA03A9" w:rsidRDefault="00D704A9">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AA03A9" w:rsidRDefault="00D704A9">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AA03A9" w:rsidRPr="00D704A9" w:rsidRDefault="00D704A9">
      <w:pPr>
        <w:numPr>
          <w:ilvl w:val="0"/>
          <w:numId w:val="16"/>
        </w:numPr>
        <w:spacing w:after="0" w:line="264" w:lineRule="auto"/>
        <w:jc w:val="both"/>
        <w:rPr>
          <w:lang w:val="ru-RU"/>
        </w:rPr>
      </w:pPr>
      <w:r w:rsidRPr="00D704A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A03A9" w:rsidRDefault="00D704A9">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Опыты по наблюдению электризации тел индукцией и при соприкосновении.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Исследование действия электрического поля на проводники и диэлектрики.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Сборка и проверка работы электрической цепи постоянного тока.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Измерение и регулирование силы тока. </w:t>
      </w:r>
    </w:p>
    <w:p w:rsidR="00AA03A9" w:rsidRDefault="00D704A9">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Проверка правила для силы тока при параллельном соединении резисторов.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Определение работы электрического тока, идущего через резистор.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Определение мощности электрического тока, выделяемой на резисторе.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A03A9" w:rsidRDefault="00D704A9">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Исследование магнитного взаимодействия постоянных магнитов.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Исследование действия электрического тока на магнитную стрелку.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Изучение действия магнитного поля на проводник с током.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 xml:space="preserve">Конструирование и изучение работы электродвигателя. </w:t>
      </w:r>
    </w:p>
    <w:p w:rsidR="00AA03A9" w:rsidRDefault="00D704A9">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AA03A9" w:rsidRPr="00D704A9" w:rsidRDefault="00D704A9">
      <w:pPr>
        <w:numPr>
          <w:ilvl w:val="0"/>
          <w:numId w:val="17"/>
        </w:numPr>
        <w:spacing w:after="0" w:line="264" w:lineRule="auto"/>
        <w:jc w:val="both"/>
        <w:rPr>
          <w:lang w:val="ru-RU"/>
        </w:rPr>
      </w:pPr>
      <w:r w:rsidRPr="00D704A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9 КЛАСС</w:t>
      </w:r>
    </w:p>
    <w:p w:rsidR="00AA03A9" w:rsidRPr="00D704A9" w:rsidRDefault="00AA03A9">
      <w:pPr>
        <w:spacing w:after="0" w:line="264" w:lineRule="auto"/>
        <w:ind w:left="120"/>
        <w:jc w:val="both"/>
        <w:rPr>
          <w:lang w:val="ru-RU"/>
        </w:rPr>
      </w:pP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8. Механические явления.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AA03A9" w:rsidRDefault="00D704A9">
      <w:pPr>
        <w:spacing w:after="0" w:line="264" w:lineRule="auto"/>
        <w:ind w:firstLine="600"/>
        <w:jc w:val="both"/>
      </w:pPr>
      <w:r w:rsidRPr="00D704A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Наблюдение механического движения тела относительно разных тел отсчёта.</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Измерение скорости и ускорения прямолинейного движения. </w:t>
      </w:r>
    </w:p>
    <w:p w:rsidR="00AA03A9" w:rsidRDefault="00D704A9">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Наблюдение движения тела по окружности.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Зависимость ускорения тела от массы тела и действующей на него силы.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Наблюдение равенства сил при взаимодействии тел.</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Изменение веса тела при ускоренном движении.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Передача импульса при взаимодействии тел.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Преобразования энергии при взаимодействии тел.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Сохранение импульса при неупругом взаимодействии.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Сохранение импульса при абсолютно упругом взаимодействии. </w:t>
      </w:r>
    </w:p>
    <w:p w:rsidR="00AA03A9" w:rsidRDefault="00D704A9">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Сохранение механической энергии при свободном падении. </w:t>
      </w:r>
    </w:p>
    <w:p w:rsidR="00AA03A9" w:rsidRPr="00D704A9" w:rsidRDefault="00D704A9">
      <w:pPr>
        <w:numPr>
          <w:ilvl w:val="0"/>
          <w:numId w:val="18"/>
        </w:numPr>
        <w:spacing w:after="0" w:line="264" w:lineRule="auto"/>
        <w:jc w:val="both"/>
        <w:rPr>
          <w:lang w:val="ru-RU"/>
        </w:rPr>
      </w:pPr>
      <w:r w:rsidRPr="00D704A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AA03A9" w:rsidRDefault="00D704A9">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AA03A9" w:rsidRDefault="00D704A9">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A03A9" w:rsidRPr="00D704A9" w:rsidRDefault="00D704A9">
      <w:pPr>
        <w:numPr>
          <w:ilvl w:val="0"/>
          <w:numId w:val="19"/>
        </w:numPr>
        <w:spacing w:after="0" w:line="264" w:lineRule="auto"/>
        <w:jc w:val="both"/>
        <w:rPr>
          <w:lang w:val="ru-RU"/>
        </w:rPr>
      </w:pPr>
      <w:r w:rsidRPr="00D704A9">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AA03A9" w:rsidRDefault="00D704A9">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9. Механические колебания и волны.</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lastRenderedPageBreak/>
        <w:t xml:space="preserve">Звук. Громкость звука и высота тона. Отражение звука. Инфразвук и ультразвук.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Pr="00D704A9" w:rsidRDefault="00D704A9">
      <w:pPr>
        <w:numPr>
          <w:ilvl w:val="0"/>
          <w:numId w:val="20"/>
        </w:numPr>
        <w:spacing w:after="0" w:line="264" w:lineRule="auto"/>
        <w:jc w:val="both"/>
        <w:rPr>
          <w:lang w:val="ru-RU"/>
        </w:rPr>
      </w:pPr>
      <w:r w:rsidRPr="00D704A9">
        <w:rPr>
          <w:rFonts w:ascii="Times New Roman" w:hAnsi="Times New Roman"/>
          <w:color w:val="000000"/>
          <w:sz w:val="28"/>
          <w:lang w:val="ru-RU"/>
        </w:rPr>
        <w:t xml:space="preserve">Наблюдение колебаний тел под действием силы тяжести и силы упругости. </w:t>
      </w:r>
    </w:p>
    <w:p w:rsidR="00AA03A9" w:rsidRPr="00D704A9" w:rsidRDefault="00D704A9">
      <w:pPr>
        <w:numPr>
          <w:ilvl w:val="0"/>
          <w:numId w:val="20"/>
        </w:numPr>
        <w:spacing w:after="0" w:line="264" w:lineRule="auto"/>
        <w:jc w:val="both"/>
        <w:rPr>
          <w:lang w:val="ru-RU"/>
        </w:rPr>
      </w:pPr>
      <w:r w:rsidRPr="00D704A9">
        <w:rPr>
          <w:rFonts w:ascii="Times New Roman" w:hAnsi="Times New Roman"/>
          <w:color w:val="000000"/>
          <w:sz w:val="28"/>
          <w:lang w:val="ru-RU"/>
        </w:rPr>
        <w:t>Наблюдение колебаний груза на нити и на пружине.</w:t>
      </w:r>
    </w:p>
    <w:p w:rsidR="00AA03A9" w:rsidRPr="00D704A9" w:rsidRDefault="00D704A9">
      <w:pPr>
        <w:numPr>
          <w:ilvl w:val="0"/>
          <w:numId w:val="20"/>
        </w:numPr>
        <w:spacing w:after="0" w:line="264" w:lineRule="auto"/>
        <w:jc w:val="both"/>
        <w:rPr>
          <w:lang w:val="ru-RU"/>
        </w:rPr>
      </w:pPr>
      <w:r w:rsidRPr="00D704A9">
        <w:rPr>
          <w:rFonts w:ascii="Times New Roman" w:hAnsi="Times New Roman"/>
          <w:color w:val="000000"/>
          <w:sz w:val="28"/>
          <w:lang w:val="ru-RU"/>
        </w:rPr>
        <w:t xml:space="preserve">Наблюдение вынужденных колебаний и резонанса. </w:t>
      </w:r>
    </w:p>
    <w:p w:rsidR="00AA03A9" w:rsidRPr="00D704A9" w:rsidRDefault="00D704A9">
      <w:pPr>
        <w:numPr>
          <w:ilvl w:val="0"/>
          <w:numId w:val="20"/>
        </w:numPr>
        <w:spacing w:after="0" w:line="264" w:lineRule="auto"/>
        <w:jc w:val="both"/>
        <w:rPr>
          <w:lang w:val="ru-RU"/>
        </w:rPr>
      </w:pPr>
      <w:r w:rsidRPr="00D704A9">
        <w:rPr>
          <w:rFonts w:ascii="Times New Roman" w:hAnsi="Times New Roman"/>
          <w:color w:val="000000"/>
          <w:sz w:val="28"/>
          <w:lang w:val="ru-RU"/>
        </w:rPr>
        <w:t xml:space="preserve">Распространение продольных и поперечных волн (на модели). </w:t>
      </w:r>
    </w:p>
    <w:p w:rsidR="00AA03A9" w:rsidRPr="00D704A9" w:rsidRDefault="00D704A9">
      <w:pPr>
        <w:numPr>
          <w:ilvl w:val="0"/>
          <w:numId w:val="20"/>
        </w:numPr>
        <w:spacing w:after="0" w:line="264" w:lineRule="auto"/>
        <w:jc w:val="both"/>
        <w:rPr>
          <w:lang w:val="ru-RU"/>
        </w:rPr>
      </w:pPr>
      <w:r w:rsidRPr="00D704A9">
        <w:rPr>
          <w:rFonts w:ascii="Times New Roman" w:hAnsi="Times New Roman"/>
          <w:color w:val="000000"/>
          <w:sz w:val="28"/>
          <w:lang w:val="ru-RU"/>
        </w:rPr>
        <w:t xml:space="preserve">Наблюдение зависимости высоты звука от частоты. </w:t>
      </w:r>
    </w:p>
    <w:p w:rsidR="00AA03A9" w:rsidRDefault="00D704A9">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 xml:space="preserve">Определение частоты и периода колебаний математического маятника. </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Определение частоты и периода колебаний пружинного маятника.</w:t>
      </w:r>
      <w:r w:rsidRPr="00D704A9">
        <w:rPr>
          <w:rFonts w:ascii="Times New Roman" w:hAnsi="Times New Roman"/>
          <w:color w:val="FF0000"/>
          <w:sz w:val="28"/>
          <w:lang w:val="ru-RU"/>
        </w:rPr>
        <w:t xml:space="preserve"> </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AA03A9" w:rsidRPr="00D704A9" w:rsidRDefault="00D704A9">
      <w:pPr>
        <w:numPr>
          <w:ilvl w:val="0"/>
          <w:numId w:val="21"/>
        </w:numPr>
        <w:spacing w:after="0" w:line="264" w:lineRule="auto"/>
        <w:jc w:val="both"/>
        <w:rPr>
          <w:lang w:val="ru-RU"/>
        </w:rPr>
      </w:pPr>
      <w:r w:rsidRPr="00D704A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AA03A9" w:rsidRDefault="00D704A9">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10. Электромагнитное поле и электромагнитные волны.</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Электромагнитная природа света. Скорость света. Волновые свойства света. </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AA03A9" w:rsidRDefault="00D704A9">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23"/>
        </w:numPr>
        <w:spacing w:after="0" w:line="264" w:lineRule="auto"/>
        <w:jc w:val="both"/>
        <w:rPr>
          <w:lang w:val="ru-RU"/>
        </w:rPr>
      </w:pPr>
      <w:r w:rsidRPr="00D704A9">
        <w:rPr>
          <w:rFonts w:ascii="Times New Roman" w:hAnsi="Times New Roman"/>
          <w:color w:val="000000"/>
          <w:sz w:val="28"/>
          <w:lang w:val="ru-RU"/>
        </w:rPr>
        <w:t xml:space="preserve">Изучение свойств электромагнитных волн с помощью мобильного телефона. </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11. Световые явления.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D704A9">
        <w:rPr>
          <w:rFonts w:ascii="Times New Roman" w:hAnsi="Times New Roman"/>
          <w:color w:val="000000"/>
          <w:sz w:val="28"/>
          <w:lang w:val="ru-RU"/>
        </w:rPr>
        <w:t>световодах</w:t>
      </w:r>
      <w:proofErr w:type="spellEnd"/>
      <w:r w:rsidRPr="00D704A9">
        <w:rPr>
          <w:rFonts w:ascii="Times New Roman" w:hAnsi="Times New Roman"/>
          <w:color w:val="000000"/>
          <w:sz w:val="28"/>
          <w:lang w:val="ru-RU"/>
        </w:rPr>
        <w:t>.</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A03A9" w:rsidRDefault="00D704A9">
      <w:pPr>
        <w:spacing w:after="0" w:line="264" w:lineRule="auto"/>
        <w:ind w:firstLine="600"/>
        <w:jc w:val="both"/>
      </w:pPr>
      <w:r w:rsidRPr="00D704A9">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AA03A9" w:rsidRDefault="00D704A9">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lastRenderedPageBreak/>
        <w:t>Получение изображений в плоском, вогнутом и выпуклом зеркалах.</w:t>
      </w:r>
    </w:p>
    <w:p w:rsidR="00AA03A9" w:rsidRDefault="00D704A9">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AA03A9" w:rsidRDefault="00D704A9">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Ход лучей в собирающей линзе.</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Ход лучей в рассеивающей линзе.</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Получение изображений с помощью линз.</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Принцип действия фотоаппарата, микроскопа и телескопа.</w:t>
      </w:r>
    </w:p>
    <w:p w:rsidR="00AA03A9" w:rsidRDefault="00D704A9">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Разложение белого света в спектр.</w:t>
      </w:r>
    </w:p>
    <w:p w:rsidR="00AA03A9" w:rsidRPr="00D704A9" w:rsidRDefault="00D704A9">
      <w:pPr>
        <w:numPr>
          <w:ilvl w:val="0"/>
          <w:numId w:val="24"/>
        </w:numPr>
        <w:spacing w:after="0" w:line="264" w:lineRule="auto"/>
        <w:jc w:val="both"/>
        <w:rPr>
          <w:lang w:val="ru-RU"/>
        </w:rPr>
      </w:pPr>
      <w:r w:rsidRPr="00D704A9">
        <w:rPr>
          <w:rFonts w:ascii="Times New Roman" w:hAnsi="Times New Roman"/>
          <w:color w:val="000000"/>
          <w:sz w:val="28"/>
          <w:lang w:val="ru-RU"/>
        </w:rPr>
        <w:t>Получение белого света при сложении света разных цветов.</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Исследование зависимости угла отражения светового луча от угла падения.</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Изучение характеристик изображения предмета в плоском зеркале.</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Получение изображений с помощью собирающей линзы.</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Определение фокусного расстояния и оптической силы собирающей линзы.</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Опыты по разложению белого света в спектр.</w:t>
      </w:r>
    </w:p>
    <w:p w:rsidR="00AA03A9" w:rsidRPr="00D704A9" w:rsidRDefault="00D704A9">
      <w:pPr>
        <w:numPr>
          <w:ilvl w:val="0"/>
          <w:numId w:val="25"/>
        </w:numPr>
        <w:spacing w:after="0" w:line="264" w:lineRule="auto"/>
        <w:jc w:val="both"/>
        <w:rPr>
          <w:lang w:val="ru-RU"/>
        </w:rPr>
      </w:pPr>
      <w:r w:rsidRPr="00D704A9">
        <w:rPr>
          <w:rFonts w:ascii="Times New Roman" w:hAnsi="Times New Roman"/>
          <w:color w:val="000000"/>
          <w:sz w:val="28"/>
          <w:lang w:val="ru-RU"/>
        </w:rPr>
        <w:t>Опыты по восприятию цвета предметов при их наблюдении через цветовые фильтры.</w:t>
      </w:r>
    </w:p>
    <w:p w:rsidR="00AA03A9" w:rsidRPr="00D704A9" w:rsidRDefault="00D704A9">
      <w:pPr>
        <w:spacing w:after="0" w:line="264" w:lineRule="auto"/>
        <w:ind w:firstLine="600"/>
        <w:jc w:val="both"/>
        <w:rPr>
          <w:lang w:val="ru-RU"/>
        </w:rPr>
      </w:pPr>
      <w:r w:rsidRPr="00D704A9">
        <w:rPr>
          <w:rFonts w:ascii="Times New Roman" w:hAnsi="Times New Roman"/>
          <w:b/>
          <w:color w:val="000000"/>
          <w:sz w:val="28"/>
          <w:lang w:val="ru-RU"/>
        </w:rPr>
        <w:t>Раздел 12. Квантовые явления.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Ядерная энергетика. Действия радиоактивных излучений на живые организмы.</w:t>
      </w:r>
    </w:p>
    <w:p w:rsidR="00AA03A9" w:rsidRDefault="00D704A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A03A9" w:rsidRDefault="00D704A9">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AA03A9" w:rsidRDefault="00D704A9">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AA03A9" w:rsidRDefault="00D704A9">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AA03A9" w:rsidRPr="00D704A9" w:rsidRDefault="00D704A9">
      <w:pPr>
        <w:numPr>
          <w:ilvl w:val="0"/>
          <w:numId w:val="26"/>
        </w:numPr>
        <w:spacing w:after="0" w:line="264" w:lineRule="auto"/>
        <w:jc w:val="both"/>
        <w:rPr>
          <w:lang w:val="ru-RU"/>
        </w:rPr>
      </w:pPr>
      <w:r w:rsidRPr="00D704A9">
        <w:rPr>
          <w:rFonts w:ascii="Times New Roman" w:hAnsi="Times New Roman"/>
          <w:color w:val="000000"/>
          <w:sz w:val="28"/>
          <w:lang w:val="ru-RU"/>
        </w:rPr>
        <w:t>Наблюдение треков в камере Вильсона.</w:t>
      </w:r>
    </w:p>
    <w:p w:rsidR="00AA03A9" w:rsidRDefault="00D704A9">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AA03A9" w:rsidRPr="00D704A9" w:rsidRDefault="00D704A9">
      <w:pPr>
        <w:numPr>
          <w:ilvl w:val="0"/>
          <w:numId w:val="26"/>
        </w:numPr>
        <w:spacing w:after="0" w:line="264" w:lineRule="auto"/>
        <w:jc w:val="both"/>
        <w:rPr>
          <w:lang w:val="ru-RU"/>
        </w:rPr>
      </w:pPr>
      <w:r w:rsidRPr="00D704A9">
        <w:rPr>
          <w:rFonts w:ascii="Times New Roman" w:hAnsi="Times New Roman"/>
          <w:color w:val="000000"/>
          <w:sz w:val="28"/>
          <w:lang w:val="ru-RU"/>
        </w:rPr>
        <w:t>Регистрация излучения природных минералов и продуктов.</w:t>
      </w:r>
    </w:p>
    <w:p w:rsidR="00AA03A9" w:rsidRDefault="00D704A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A03A9" w:rsidRPr="00D704A9" w:rsidRDefault="00D704A9">
      <w:pPr>
        <w:numPr>
          <w:ilvl w:val="0"/>
          <w:numId w:val="27"/>
        </w:numPr>
        <w:spacing w:after="0" w:line="264" w:lineRule="auto"/>
        <w:jc w:val="both"/>
        <w:rPr>
          <w:lang w:val="ru-RU"/>
        </w:rPr>
      </w:pPr>
      <w:r w:rsidRPr="00D704A9">
        <w:rPr>
          <w:rFonts w:ascii="Times New Roman" w:hAnsi="Times New Roman"/>
          <w:color w:val="000000"/>
          <w:sz w:val="28"/>
          <w:lang w:val="ru-RU"/>
        </w:rPr>
        <w:t>Наблюдение сплошных и линейчатых спектров излучения.</w:t>
      </w:r>
    </w:p>
    <w:p w:rsidR="00AA03A9" w:rsidRPr="00D704A9" w:rsidRDefault="00D704A9">
      <w:pPr>
        <w:numPr>
          <w:ilvl w:val="0"/>
          <w:numId w:val="27"/>
        </w:numPr>
        <w:spacing w:after="0" w:line="264" w:lineRule="auto"/>
        <w:jc w:val="both"/>
        <w:rPr>
          <w:lang w:val="ru-RU"/>
        </w:rPr>
      </w:pPr>
      <w:r w:rsidRPr="00D704A9">
        <w:rPr>
          <w:rFonts w:ascii="Times New Roman" w:hAnsi="Times New Roman"/>
          <w:color w:val="000000"/>
          <w:sz w:val="28"/>
          <w:lang w:val="ru-RU"/>
        </w:rPr>
        <w:t>Исследование треков: измерение энергии частицы по тормозному пути (по фотографиям).</w:t>
      </w:r>
    </w:p>
    <w:p w:rsidR="00AA03A9" w:rsidRDefault="00D704A9">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AA03A9" w:rsidRDefault="00D704A9">
      <w:pPr>
        <w:spacing w:after="0" w:line="264" w:lineRule="auto"/>
        <w:ind w:firstLine="600"/>
        <w:jc w:val="both"/>
      </w:pPr>
      <w:proofErr w:type="spellStart"/>
      <w:r>
        <w:rPr>
          <w:rFonts w:ascii="Times New Roman" w:hAnsi="Times New Roman"/>
          <w:b/>
          <w:color w:val="000000"/>
          <w:sz w:val="28"/>
        </w:rPr>
        <w:lastRenderedPageBreak/>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D704A9">
        <w:rPr>
          <w:rFonts w:ascii="Times New Roman" w:hAnsi="Times New Roman"/>
          <w:color w:val="000000"/>
          <w:sz w:val="28"/>
          <w:lang w:val="ru-RU"/>
        </w:rPr>
        <w:t>метапредметных</w:t>
      </w:r>
      <w:proofErr w:type="spellEnd"/>
      <w:r w:rsidRPr="00D704A9">
        <w:rPr>
          <w:rFonts w:ascii="Times New Roman" w:hAnsi="Times New Roman"/>
          <w:color w:val="000000"/>
          <w:sz w:val="28"/>
          <w:lang w:val="ru-RU"/>
        </w:rPr>
        <w:t xml:space="preserve"> планируемых результатов обучения, формируется естественнонаучная</w:t>
      </w:r>
      <w:r w:rsidRPr="00D704A9">
        <w:rPr>
          <w:rFonts w:ascii="Times New Roman" w:hAnsi="Times New Roman"/>
          <w:color w:val="FF0000"/>
          <w:sz w:val="28"/>
          <w:lang w:val="ru-RU"/>
        </w:rPr>
        <w:t xml:space="preserve"> </w:t>
      </w:r>
      <w:r w:rsidRPr="00D704A9">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Принципиально </w:t>
      </w:r>
      <w:proofErr w:type="spellStart"/>
      <w:r w:rsidRPr="00D704A9">
        <w:rPr>
          <w:rFonts w:ascii="Times New Roman" w:hAnsi="Times New Roman"/>
          <w:color w:val="000000"/>
          <w:sz w:val="28"/>
          <w:lang w:val="ru-RU"/>
        </w:rPr>
        <w:t>деятельностный</w:t>
      </w:r>
      <w:proofErr w:type="spellEnd"/>
      <w:r w:rsidRPr="00D704A9">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A03A9" w:rsidRPr="00D704A9" w:rsidRDefault="00D704A9">
      <w:pPr>
        <w:spacing w:after="0" w:line="264" w:lineRule="auto"/>
        <w:ind w:left="120"/>
        <w:jc w:val="both"/>
        <w:rPr>
          <w:lang w:val="ru-RU"/>
        </w:rPr>
      </w:pPr>
      <w:r w:rsidRPr="00D704A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A03A9" w:rsidRPr="00D704A9" w:rsidRDefault="00AA03A9">
      <w:pPr>
        <w:rPr>
          <w:lang w:val="ru-RU"/>
        </w:rPr>
        <w:sectPr w:rsidR="00AA03A9" w:rsidRPr="00D704A9" w:rsidSect="00D704A9">
          <w:pgSz w:w="11906" w:h="16383"/>
          <w:pgMar w:top="720" w:right="720" w:bottom="720" w:left="720" w:header="720" w:footer="720" w:gutter="0"/>
          <w:cols w:space="720"/>
          <w:docGrid w:linePitch="299"/>
        </w:sectPr>
      </w:pPr>
    </w:p>
    <w:p w:rsidR="00AA03A9" w:rsidRPr="00D704A9" w:rsidRDefault="00D704A9" w:rsidP="00D704A9">
      <w:pPr>
        <w:spacing w:after="0" w:line="264" w:lineRule="auto"/>
        <w:ind w:hanging="709"/>
        <w:jc w:val="both"/>
        <w:rPr>
          <w:lang w:val="ru-RU"/>
        </w:rPr>
      </w:pPr>
      <w:bookmarkStart w:id="7" w:name="_Toc124426206"/>
      <w:bookmarkStart w:id="8" w:name="block-28265657"/>
      <w:bookmarkEnd w:id="5"/>
      <w:bookmarkEnd w:id="7"/>
      <w:r>
        <w:rPr>
          <w:rFonts w:ascii="Times New Roman" w:hAnsi="Times New Roman"/>
          <w:b/>
          <w:color w:val="000000"/>
          <w:sz w:val="28"/>
          <w:lang w:val="ru-RU"/>
        </w:rPr>
        <w:lastRenderedPageBreak/>
        <w:t xml:space="preserve">         </w:t>
      </w:r>
      <w:r w:rsidRPr="00D704A9">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AA03A9" w:rsidRPr="00D704A9" w:rsidRDefault="00AA03A9">
      <w:pPr>
        <w:spacing w:after="0" w:line="264" w:lineRule="auto"/>
        <w:ind w:left="120"/>
        <w:jc w:val="both"/>
        <w:rPr>
          <w:lang w:val="ru-RU"/>
        </w:rPr>
      </w:pP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D704A9">
        <w:rPr>
          <w:rFonts w:ascii="Times New Roman" w:hAnsi="Times New Roman"/>
          <w:color w:val="000000"/>
          <w:sz w:val="28"/>
          <w:lang w:val="ru-RU"/>
        </w:rPr>
        <w:t>метапредметных</w:t>
      </w:r>
      <w:proofErr w:type="spellEnd"/>
      <w:r w:rsidRPr="00D704A9">
        <w:rPr>
          <w:rFonts w:ascii="Times New Roman" w:hAnsi="Times New Roman"/>
          <w:color w:val="000000"/>
          <w:sz w:val="28"/>
          <w:lang w:val="ru-RU"/>
        </w:rPr>
        <w:t xml:space="preserve"> и предметных образовательных результатов.</w:t>
      </w:r>
    </w:p>
    <w:p w:rsidR="00AA03A9" w:rsidRPr="00D704A9" w:rsidRDefault="00D704A9">
      <w:pPr>
        <w:spacing w:after="0" w:line="264" w:lineRule="auto"/>
        <w:ind w:firstLine="600"/>
        <w:jc w:val="both"/>
        <w:rPr>
          <w:lang w:val="ru-RU"/>
        </w:rPr>
      </w:pPr>
      <w:bookmarkStart w:id="9" w:name="_Toc124412006"/>
      <w:bookmarkEnd w:id="9"/>
      <w:r w:rsidRPr="00D704A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A03A9" w:rsidRDefault="00D704A9">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ценностное отношение к достижениям российских учёных-физиков;</w:t>
      </w:r>
    </w:p>
    <w:p w:rsidR="00AA03A9" w:rsidRPr="00D704A9" w:rsidRDefault="00D704A9">
      <w:pPr>
        <w:numPr>
          <w:ilvl w:val="0"/>
          <w:numId w:val="28"/>
        </w:numPr>
        <w:spacing w:after="0" w:line="264" w:lineRule="auto"/>
        <w:jc w:val="both"/>
        <w:rPr>
          <w:lang w:val="ru-RU"/>
        </w:rPr>
      </w:pPr>
      <w:r w:rsidRPr="00D704A9">
        <w:rPr>
          <w:rFonts w:ascii="Times New Roman" w:hAnsi="Times New Roman"/>
          <w:b/>
          <w:color w:val="000000"/>
          <w:sz w:val="28"/>
          <w:lang w:val="ru-RU"/>
        </w:rPr>
        <w:t>2) гражданского и духовно-нравственного воспитания:</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готовность к активному участию в обсуждении общественно</w:t>
      </w:r>
      <w:r w:rsidRPr="00D704A9">
        <w:rPr>
          <w:rFonts w:ascii="Times New Roman" w:hAnsi="Times New Roman"/>
          <w:color w:val="FF0000"/>
          <w:sz w:val="28"/>
          <w:lang w:val="ru-RU"/>
        </w:rPr>
        <w:t xml:space="preserve"> </w:t>
      </w:r>
      <w:r w:rsidRPr="00D704A9">
        <w:rPr>
          <w:rFonts w:ascii="Times New Roman" w:hAnsi="Times New Roman"/>
          <w:color w:val="000000"/>
          <w:sz w:val="28"/>
          <w:lang w:val="ru-RU"/>
        </w:rPr>
        <w:t>значимых</w:t>
      </w:r>
      <w:r w:rsidRPr="00D704A9">
        <w:rPr>
          <w:rFonts w:ascii="Times New Roman" w:hAnsi="Times New Roman"/>
          <w:color w:val="FF0000"/>
          <w:sz w:val="28"/>
          <w:lang w:val="ru-RU"/>
        </w:rPr>
        <w:t xml:space="preserve"> </w:t>
      </w:r>
      <w:r w:rsidRPr="00D704A9">
        <w:rPr>
          <w:rFonts w:ascii="Times New Roman" w:hAnsi="Times New Roman"/>
          <w:color w:val="000000"/>
          <w:sz w:val="28"/>
          <w:lang w:val="ru-RU"/>
        </w:rPr>
        <w:t>и этических проблем, связанных с практическим применением достижений физики;</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осознание важности морально-этических принципов в деятельности учёного;</w:t>
      </w:r>
    </w:p>
    <w:p w:rsidR="00AA03A9" w:rsidRDefault="00D704A9">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AA03A9" w:rsidRDefault="00D704A9">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AA03A9" w:rsidRPr="00D704A9" w:rsidRDefault="00D704A9">
      <w:pPr>
        <w:numPr>
          <w:ilvl w:val="0"/>
          <w:numId w:val="28"/>
        </w:numPr>
        <w:spacing w:after="0" w:line="264" w:lineRule="auto"/>
        <w:jc w:val="both"/>
        <w:rPr>
          <w:lang w:val="ru-RU"/>
        </w:rPr>
      </w:pPr>
      <w:r w:rsidRPr="00D704A9">
        <w:rPr>
          <w:rFonts w:ascii="Times New Roman" w:hAnsi="Times New Roman"/>
          <w:b/>
          <w:color w:val="000000"/>
          <w:sz w:val="28"/>
          <w:lang w:val="ru-RU"/>
        </w:rPr>
        <w:t>5) формирования культуры здоровья и эмоционального благополучия:</w:t>
      </w:r>
    </w:p>
    <w:p w:rsidR="00AA03A9" w:rsidRPr="00D704A9" w:rsidRDefault="00D704A9" w:rsidP="00D704A9">
      <w:pPr>
        <w:numPr>
          <w:ilvl w:val="0"/>
          <w:numId w:val="28"/>
        </w:numPr>
        <w:spacing w:after="0" w:line="264" w:lineRule="auto"/>
        <w:ind w:firstLine="26"/>
        <w:jc w:val="both"/>
        <w:rPr>
          <w:lang w:val="ru-RU"/>
        </w:rPr>
      </w:pPr>
      <w:r>
        <w:rPr>
          <w:rFonts w:ascii="Symbol" w:hAnsi="Symbol"/>
          <w:color w:val="000000"/>
          <w:sz w:val="28"/>
        </w:rPr>
        <w:t></w:t>
      </w:r>
      <w:r w:rsidRPr="00D704A9">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w:t>
      </w:r>
      <w:proofErr w:type="spellStart"/>
      <w:r w:rsidRPr="00D704A9">
        <w:rPr>
          <w:rFonts w:ascii="Times New Roman" w:hAnsi="Times New Roman"/>
          <w:color w:val="000000"/>
          <w:sz w:val="28"/>
          <w:lang w:val="ru-RU"/>
        </w:rPr>
        <w:t>сформированность</w:t>
      </w:r>
      <w:proofErr w:type="spellEnd"/>
      <w:r w:rsidRPr="00D704A9">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AA03A9" w:rsidRDefault="00D704A9">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интерес к практическому изучению профессий, связанных с физикой;</w:t>
      </w:r>
    </w:p>
    <w:p w:rsidR="00AA03A9" w:rsidRDefault="00D704A9">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AA03A9" w:rsidRPr="00D704A9" w:rsidRDefault="00D704A9">
      <w:pPr>
        <w:numPr>
          <w:ilvl w:val="0"/>
          <w:numId w:val="28"/>
        </w:numPr>
        <w:spacing w:after="0" w:line="264" w:lineRule="auto"/>
        <w:jc w:val="both"/>
        <w:rPr>
          <w:lang w:val="ru-RU"/>
        </w:rPr>
      </w:pPr>
      <w:r w:rsidRPr="00D704A9">
        <w:rPr>
          <w:rFonts w:ascii="Times New Roman" w:hAnsi="Times New Roman"/>
          <w:b/>
          <w:color w:val="000000"/>
          <w:sz w:val="28"/>
          <w:lang w:val="ru-RU"/>
        </w:rPr>
        <w:t>8) адаптации к изменяющимся условиям социальной и природной среды:</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A03A9" w:rsidRPr="00D704A9" w:rsidRDefault="00D704A9">
      <w:pPr>
        <w:numPr>
          <w:ilvl w:val="0"/>
          <w:numId w:val="28"/>
        </w:numPr>
        <w:spacing w:after="0" w:line="264" w:lineRule="auto"/>
        <w:jc w:val="both"/>
        <w:rPr>
          <w:lang w:val="ru-RU"/>
        </w:rPr>
      </w:pPr>
      <w:r>
        <w:rPr>
          <w:rFonts w:ascii="Symbol" w:hAnsi="Symbol"/>
          <w:color w:val="000000"/>
          <w:sz w:val="28"/>
        </w:rPr>
        <w:lastRenderedPageBreak/>
        <w:t></w:t>
      </w:r>
      <w:r w:rsidRPr="00D704A9">
        <w:rPr>
          <w:rFonts w:ascii="Times New Roman" w:hAnsi="Times New Roman"/>
          <w:color w:val="000000"/>
          <w:sz w:val="28"/>
          <w:lang w:val="ru-RU"/>
        </w:rPr>
        <w:t xml:space="preserve"> повышение уровня своей компетентности через практическую деятельность;</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планирование своего развития в приобретении новых физических знаний;</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A03A9" w:rsidRPr="00D704A9" w:rsidRDefault="00D704A9">
      <w:pPr>
        <w:numPr>
          <w:ilvl w:val="0"/>
          <w:numId w:val="28"/>
        </w:numPr>
        <w:spacing w:after="0" w:line="264" w:lineRule="auto"/>
        <w:jc w:val="both"/>
        <w:rPr>
          <w:lang w:val="ru-RU"/>
        </w:rPr>
      </w:pPr>
      <w:r>
        <w:rPr>
          <w:rFonts w:ascii="Symbol" w:hAnsi="Symbol"/>
          <w:color w:val="000000"/>
          <w:sz w:val="28"/>
        </w:rPr>
        <w:t></w:t>
      </w:r>
      <w:r w:rsidRPr="00D704A9">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МЕТАПРЕДМЕТНЫЕ РЕЗУЛЬТАТЫ</w:t>
      </w:r>
    </w:p>
    <w:p w:rsidR="00AA03A9" w:rsidRPr="00D704A9" w:rsidRDefault="00AA03A9">
      <w:pPr>
        <w:spacing w:after="0" w:line="264" w:lineRule="auto"/>
        <w:ind w:left="120"/>
        <w:jc w:val="both"/>
        <w:rPr>
          <w:lang w:val="ru-RU"/>
        </w:rPr>
      </w:pP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D704A9">
        <w:rPr>
          <w:rFonts w:ascii="Times New Roman" w:hAnsi="Times New Roman"/>
          <w:b/>
          <w:color w:val="000000"/>
          <w:sz w:val="28"/>
          <w:lang w:val="ru-RU"/>
        </w:rPr>
        <w:t>метапредметные</w:t>
      </w:r>
      <w:proofErr w:type="spellEnd"/>
      <w:r w:rsidRPr="00D704A9">
        <w:rPr>
          <w:rFonts w:ascii="Times New Roman" w:hAnsi="Times New Roman"/>
          <w:b/>
          <w:color w:val="000000"/>
          <w:sz w:val="28"/>
          <w:lang w:val="ru-RU"/>
        </w:rPr>
        <w:t xml:space="preserve"> результаты</w:t>
      </w:r>
      <w:r w:rsidRPr="00D704A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Познавательные универсальные учебные действия</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Базовые логические действия:</w:t>
      </w:r>
    </w:p>
    <w:p w:rsidR="00AA03A9" w:rsidRPr="00D704A9" w:rsidRDefault="00D704A9">
      <w:pPr>
        <w:numPr>
          <w:ilvl w:val="0"/>
          <w:numId w:val="29"/>
        </w:numPr>
        <w:spacing w:after="0" w:line="264" w:lineRule="auto"/>
        <w:jc w:val="both"/>
        <w:rPr>
          <w:lang w:val="ru-RU"/>
        </w:rPr>
      </w:pPr>
      <w:r w:rsidRPr="00D704A9">
        <w:rPr>
          <w:rFonts w:ascii="Times New Roman" w:hAnsi="Times New Roman"/>
          <w:color w:val="000000"/>
          <w:sz w:val="28"/>
          <w:lang w:val="ru-RU"/>
        </w:rPr>
        <w:t>выявлять и характеризовать существенные признаки объектов (явлений);</w:t>
      </w:r>
    </w:p>
    <w:p w:rsidR="00AA03A9" w:rsidRPr="00D704A9" w:rsidRDefault="00D704A9">
      <w:pPr>
        <w:numPr>
          <w:ilvl w:val="0"/>
          <w:numId w:val="29"/>
        </w:numPr>
        <w:spacing w:after="0" w:line="264" w:lineRule="auto"/>
        <w:jc w:val="both"/>
        <w:rPr>
          <w:lang w:val="ru-RU"/>
        </w:rPr>
      </w:pPr>
      <w:r w:rsidRPr="00D704A9">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AA03A9" w:rsidRPr="00D704A9" w:rsidRDefault="00D704A9">
      <w:pPr>
        <w:numPr>
          <w:ilvl w:val="0"/>
          <w:numId w:val="29"/>
        </w:numPr>
        <w:spacing w:after="0" w:line="264" w:lineRule="auto"/>
        <w:jc w:val="both"/>
        <w:rPr>
          <w:lang w:val="ru-RU"/>
        </w:rPr>
      </w:pPr>
      <w:r w:rsidRPr="00D704A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A03A9" w:rsidRPr="00D704A9" w:rsidRDefault="00D704A9">
      <w:pPr>
        <w:numPr>
          <w:ilvl w:val="0"/>
          <w:numId w:val="29"/>
        </w:numPr>
        <w:spacing w:after="0" w:line="264" w:lineRule="auto"/>
        <w:jc w:val="both"/>
        <w:rPr>
          <w:lang w:val="ru-RU"/>
        </w:rPr>
      </w:pPr>
      <w:r w:rsidRPr="00D704A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A03A9" w:rsidRPr="00D704A9" w:rsidRDefault="00D704A9">
      <w:pPr>
        <w:numPr>
          <w:ilvl w:val="0"/>
          <w:numId w:val="29"/>
        </w:numPr>
        <w:spacing w:after="0" w:line="264" w:lineRule="auto"/>
        <w:jc w:val="both"/>
        <w:rPr>
          <w:lang w:val="ru-RU"/>
        </w:rPr>
      </w:pPr>
      <w:r w:rsidRPr="00D704A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A03A9" w:rsidRDefault="00D704A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AA03A9" w:rsidRPr="00D704A9" w:rsidRDefault="00D704A9">
      <w:pPr>
        <w:numPr>
          <w:ilvl w:val="0"/>
          <w:numId w:val="30"/>
        </w:numPr>
        <w:spacing w:after="0" w:line="264" w:lineRule="auto"/>
        <w:jc w:val="both"/>
        <w:rPr>
          <w:lang w:val="ru-RU"/>
        </w:rPr>
      </w:pPr>
      <w:r w:rsidRPr="00D704A9">
        <w:rPr>
          <w:rFonts w:ascii="Times New Roman" w:hAnsi="Times New Roman"/>
          <w:color w:val="000000"/>
          <w:sz w:val="28"/>
          <w:lang w:val="ru-RU"/>
        </w:rPr>
        <w:t>использовать вопросы как исследовательский инструмент познания;</w:t>
      </w:r>
    </w:p>
    <w:p w:rsidR="00AA03A9" w:rsidRPr="00D704A9" w:rsidRDefault="00D704A9">
      <w:pPr>
        <w:numPr>
          <w:ilvl w:val="0"/>
          <w:numId w:val="30"/>
        </w:numPr>
        <w:spacing w:after="0" w:line="264" w:lineRule="auto"/>
        <w:jc w:val="both"/>
        <w:rPr>
          <w:lang w:val="ru-RU"/>
        </w:rPr>
      </w:pPr>
      <w:r w:rsidRPr="00D704A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A03A9" w:rsidRPr="00D704A9" w:rsidRDefault="00D704A9">
      <w:pPr>
        <w:numPr>
          <w:ilvl w:val="0"/>
          <w:numId w:val="30"/>
        </w:numPr>
        <w:spacing w:after="0" w:line="264" w:lineRule="auto"/>
        <w:jc w:val="both"/>
        <w:rPr>
          <w:lang w:val="ru-RU"/>
        </w:rPr>
      </w:pPr>
      <w:r w:rsidRPr="00D704A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A03A9" w:rsidRPr="00D704A9" w:rsidRDefault="00D704A9">
      <w:pPr>
        <w:numPr>
          <w:ilvl w:val="0"/>
          <w:numId w:val="30"/>
        </w:numPr>
        <w:spacing w:after="0" w:line="264" w:lineRule="auto"/>
        <w:jc w:val="both"/>
        <w:rPr>
          <w:lang w:val="ru-RU"/>
        </w:rPr>
      </w:pPr>
      <w:r w:rsidRPr="00D704A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A03A9" w:rsidRPr="00D704A9" w:rsidRDefault="00D704A9">
      <w:pPr>
        <w:numPr>
          <w:ilvl w:val="0"/>
          <w:numId w:val="30"/>
        </w:numPr>
        <w:spacing w:after="0" w:line="264" w:lineRule="auto"/>
        <w:jc w:val="both"/>
        <w:rPr>
          <w:lang w:val="ru-RU"/>
        </w:rPr>
      </w:pPr>
      <w:r w:rsidRPr="00D704A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A03A9" w:rsidRDefault="00D704A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A03A9" w:rsidRPr="00D704A9" w:rsidRDefault="00D704A9">
      <w:pPr>
        <w:numPr>
          <w:ilvl w:val="0"/>
          <w:numId w:val="31"/>
        </w:numPr>
        <w:spacing w:after="0" w:line="264" w:lineRule="auto"/>
        <w:jc w:val="both"/>
        <w:rPr>
          <w:lang w:val="ru-RU"/>
        </w:rPr>
      </w:pPr>
      <w:r w:rsidRPr="00D704A9">
        <w:rPr>
          <w:rFonts w:ascii="Times New Roman" w:hAnsi="Times New Roman"/>
          <w:color w:val="000000"/>
          <w:sz w:val="28"/>
          <w:lang w:val="ru-RU"/>
        </w:rPr>
        <w:lastRenderedPageBreak/>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A03A9" w:rsidRPr="00D704A9" w:rsidRDefault="00D704A9">
      <w:pPr>
        <w:numPr>
          <w:ilvl w:val="0"/>
          <w:numId w:val="31"/>
        </w:numPr>
        <w:spacing w:after="0" w:line="264" w:lineRule="auto"/>
        <w:jc w:val="both"/>
        <w:rPr>
          <w:lang w:val="ru-RU"/>
        </w:rPr>
      </w:pPr>
      <w:r w:rsidRPr="00D704A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A03A9" w:rsidRPr="00D704A9" w:rsidRDefault="00D704A9">
      <w:pPr>
        <w:numPr>
          <w:ilvl w:val="0"/>
          <w:numId w:val="31"/>
        </w:numPr>
        <w:spacing w:after="0" w:line="264" w:lineRule="auto"/>
        <w:jc w:val="both"/>
        <w:rPr>
          <w:lang w:val="ru-RU"/>
        </w:rPr>
      </w:pPr>
      <w:r w:rsidRPr="00D704A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03A9" w:rsidRDefault="00D704A9">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выражать свою точку зрения в устных и письменных текстах;</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A03A9" w:rsidRPr="00D704A9" w:rsidRDefault="00D704A9">
      <w:pPr>
        <w:numPr>
          <w:ilvl w:val="0"/>
          <w:numId w:val="32"/>
        </w:numPr>
        <w:spacing w:after="0" w:line="264" w:lineRule="auto"/>
        <w:jc w:val="both"/>
        <w:rPr>
          <w:lang w:val="ru-RU"/>
        </w:rPr>
      </w:pPr>
      <w:r w:rsidRPr="00D704A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Регулятивные универсальные учебные действия</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Самоорганизация:</w:t>
      </w:r>
    </w:p>
    <w:p w:rsidR="00AA03A9" w:rsidRPr="00D704A9" w:rsidRDefault="00D704A9">
      <w:pPr>
        <w:numPr>
          <w:ilvl w:val="0"/>
          <w:numId w:val="33"/>
        </w:numPr>
        <w:spacing w:after="0" w:line="264" w:lineRule="auto"/>
        <w:jc w:val="both"/>
        <w:rPr>
          <w:lang w:val="ru-RU"/>
        </w:rPr>
      </w:pPr>
      <w:r w:rsidRPr="00D704A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A03A9" w:rsidRPr="00D704A9" w:rsidRDefault="00D704A9">
      <w:pPr>
        <w:numPr>
          <w:ilvl w:val="0"/>
          <w:numId w:val="33"/>
        </w:numPr>
        <w:spacing w:after="0" w:line="264" w:lineRule="auto"/>
        <w:jc w:val="both"/>
        <w:rPr>
          <w:lang w:val="ru-RU"/>
        </w:rPr>
      </w:pPr>
      <w:r w:rsidRPr="00D704A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A03A9" w:rsidRPr="00D704A9" w:rsidRDefault="00D704A9">
      <w:pPr>
        <w:numPr>
          <w:ilvl w:val="0"/>
          <w:numId w:val="33"/>
        </w:numPr>
        <w:spacing w:after="0" w:line="264" w:lineRule="auto"/>
        <w:jc w:val="both"/>
        <w:rPr>
          <w:lang w:val="ru-RU"/>
        </w:rPr>
      </w:pPr>
      <w:r w:rsidRPr="00D704A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A03A9" w:rsidRPr="00D704A9" w:rsidRDefault="00D704A9">
      <w:pPr>
        <w:numPr>
          <w:ilvl w:val="0"/>
          <w:numId w:val="33"/>
        </w:numPr>
        <w:spacing w:after="0" w:line="264" w:lineRule="auto"/>
        <w:jc w:val="both"/>
        <w:rPr>
          <w:lang w:val="ru-RU"/>
        </w:rPr>
      </w:pPr>
      <w:r w:rsidRPr="00D704A9">
        <w:rPr>
          <w:rFonts w:ascii="Times New Roman" w:hAnsi="Times New Roman"/>
          <w:color w:val="000000"/>
          <w:sz w:val="28"/>
          <w:lang w:val="ru-RU"/>
        </w:rPr>
        <w:t>делать выбор и брать ответственность за решение.</w:t>
      </w:r>
    </w:p>
    <w:p w:rsidR="00AA03A9" w:rsidRDefault="00D704A9">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t>давать адекватную оценку ситуации и предлагать план её изменения;</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t>объяснять причины достижения (</w:t>
      </w:r>
      <w:proofErr w:type="spellStart"/>
      <w:r w:rsidRPr="00D704A9">
        <w:rPr>
          <w:rFonts w:ascii="Times New Roman" w:hAnsi="Times New Roman"/>
          <w:color w:val="000000"/>
          <w:sz w:val="28"/>
          <w:lang w:val="ru-RU"/>
        </w:rPr>
        <w:t>недостижения</w:t>
      </w:r>
      <w:proofErr w:type="spellEnd"/>
      <w:r w:rsidRPr="00D704A9">
        <w:rPr>
          <w:rFonts w:ascii="Times New Roman" w:hAnsi="Times New Roman"/>
          <w:color w:val="000000"/>
          <w:sz w:val="28"/>
          <w:lang w:val="ru-RU"/>
        </w:rPr>
        <w:t>) результатов деятельности, давать оценку приобретённому опыту;</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lastRenderedPageBreak/>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t>оценивать соответствие результата цели и условиям;</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A03A9" w:rsidRPr="00D704A9" w:rsidRDefault="00D704A9">
      <w:pPr>
        <w:numPr>
          <w:ilvl w:val="0"/>
          <w:numId w:val="34"/>
        </w:numPr>
        <w:spacing w:after="0" w:line="264" w:lineRule="auto"/>
        <w:jc w:val="both"/>
        <w:rPr>
          <w:lang w:val="ru-RU"/>
        </w:rPr>
      </w:pPr>
      <w:r w:rsidRPr="00D704A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AA03A9" w:rsidRPr="00D704A9" w:rsidRDefault="00AA03A9">
      <w:pPr>
        <w:spacing w:after="0" w:line="264" w:lineRule="auto"/>
        <w:ind w:left="120"/>
        <w:jc w:val="both"/>
        <w:rPr>
          <w:lang w:val="ru-RU"/>
        </w:rPr>
      </w:pPr>
    </w:p>
    <w:p w:rsidR="00AA03A9" w:rsidRPr="00D704A9" w:rsidRDefault="00D704A9">
      <w:pPr>
        <w:spacing w:after="0" w:line="264" w:lineRule="auto"/>
        <w:ind w:left="120"/>
        <w:jc w:val="both"/>
        <w:rPr>
          <w:lang w:val="ru-RU"/>
        </w:rPr>
      </w:pPr>
      <w:r w:rsidRPr="00D704A9">
        <w:rPr>
          <w:rFonts w:ascii="Times New Roman" w:hAnsi="Times New Roman"/>
          <w:b/>
          <w:color w:val="000000"/>
          <w:sz w:val="28"/>
          <w:lang w:val="ru-RU"/>
        </w:rPr>
        <w:t xml:space="preserve">ПРЕДМЕТНЫЕ РЕЗУЛЬТАТЫ </w:t>
      </w:r>
    </w:p>
    <w:p w:rsidR="00AA03A9" w:rsidRPr="00D704A9" w:rsidRDefault="00AA03A9">
      <w:pPr>
        <w:spacing w:after="0" w:line="264" w:lineRule="auto"/>
        <w:ind w:left="120"/>
        <w:jc w:val="both"/>
        <w:rPr>
          <w:lang w:val="ru-RU"/>
        </w:rPr>
      </w:pP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К концу обучения </w:t>
      </w:r>
      <w:r w:rsidRPr="00D704A9">
        <w:rPr>
          <w:rFonts w:ascii="Times New Roman" w:hAnsi="Times New Roman"/>
          <w:b/>
          <w:color w:val="000000"/>
          <w:sz w:val="28"/>
          <w:lang w:val="ru-RU"/>
        </w:rPr>
        <w:t>в 7 классе</w:t>
      </w:r>
      <w:r w:rsidRPr="00D704A9">
        <w:rPr>
          <w:rFonts w:ascii="Times New Roman" w:hAnsi="Times New Roman"/>
          <w:color w:val="000000"/>
          <w:sz w:val="28"/>
          <w:lang w:val="ru-RU"/>
        </w:rPr>
        <w:t xml:space="preserve"> предметные результаты на базовом уровне должны отражать </w:t>
      </w:r>
      <w:proofErr w:type="spellStart"/>
      <w:r w:rsidRPr="00D704A9">
        <w:rPr>
          <w:rFonts w:ascii="Times New Roman" w:hAnsi="Times New Roman"/>
          <w:color w:val="000000"/>
          <w:sz w:val="28"/>
          <w:lang w:val="ru-RU"/>
        </w:rPr>
        <w:t>сформированность</w:t>
      </w:r>
      <w:proofErr w:type="spellEnd"/>
      <w:r w:rsidRPr="00D704A9">
        <w:rPr>
          <w:rFonts w:ascii="Times New Roman" w:hAnsi="Times New Roman"/>
          <w:color w:val="000000"/>
          <w:sz w:val="28"/>
          <w:lang w:val="ru-RU"/>
        </w:rPr>
        <w:t xml:space="preserve"> у обучающихся умений:</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D704A9">
        <w:rPr>
          <w:rFonts w:ascii="Times New Roman" w:hAnsi="Times New Roman"/>
          <w:color w:val="000000"/>
          <w:sz w:val="28"/>
          <w:lang w:val="ru-RU"/>
        </w:rPr>
        <w:t>практикоориентированного</w:t>
      </w:r>
      <w:proofErr w:type="spellEnd"/>
      <w:r w:rsidRPr="00D704A9">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w:t>
      </w:r>
      <w:r w:rsidRPr="00D704A9">
        <w:rPr>
          <w:rFonts w:ascii="Times New Roman" w:hAnsi="Times New Roman"/>
          <w:color w:val="000000"/>
          <w:sz w:val="28"/>
          <w:lang w:val="ru-RU"/>
        </w:rPr>
        <w:lastRenderedPageBreak/>
        <w:t>инструкции: при выполнении измерений собирать экспериментальную установку и вычислять значение искомой величины;</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соблюдать правила техники безопасности при работе с лабораторным оборудованием;</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D704A9">
        <w:rPr>
          <w:rFonts w:ascii="Times New Roman" w:hAnsi="Times New Roman"/>
          <w:color w:val="000000"/>
          <w:sz w:val="28"/>
          <w:lang w:val="ru-RU"/>
        </w:rPr>
        <w:t>необходимые физические законы</w:t>
      </w:r>
      <w:proofErr w:type="gramEnd"/>
      <w:r w:rsidRPr="00D704A9">
        <w:rPr>
          <w:rFonts w:ascii="Times New Roman" w:hAnsi="Times New Roman"/>
          <w:color w:val="000000"/>
          <w:sz w:val="28"/>
          <w:lang w:val="ru-RU"/>
        </w:rPr>
        <w:t xml:space="preserve"> и закономерности;</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A03A9" w:rsidRPr="00D704A9" w:rsidRDefault="00D704A9">
      <w:pPr>
        <w:numPr>
          <w:ilvl w:val="0"/>
          <w:numId w:val="35"/>
        </w:numPr>
        <w:spacing w:after="0" w:line="264" w:lineRule="auto"/>
        <w:jc w:val="both"/>
        <w:rPr>
          <w:lang w:val="ru-RU"/>
        </w:rPr>
      </w:pPr>
      <w:r w:rsidRPr="00D704A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A03A9" w:rsidRPr="00D704A9" w:rsidRDefault="00D704A9">
      <w:pPr>
        <w:spacing w:after="0" w:line="264" w:lineRule="auto"/>
        <w:ind w:firstLine="600"/>
        <w:jc w:val="both"/>
        <w:rPr>
          <w:lang w:val="ru-RU"/>
        </w:rPr>
      </w:pPr>
      <w:r w:rsidRPr="00D704A9">
        <w:rPr>
          <w:rFonts w:ascii="Times New Roman" w:hAnsi="Times New Roman"/>
          <w:color w:val="000000"/>
          <w:sz w:val="28"/>
          <w:lang w:val="ru-RU"/>
        </w:rPr>
        <w:t xml:space="preserve">К концу обучения </w:t>
      </w:r>
      <w:r w:rsidRPr="00D704A9">
        <w:rPr>
          <w:rFonts w:ascii="Times New Roman" w:hAnsi="Times New Roman"/>
          <w:b/>
          <w:color w:val="000000"/>
          <w:sz w:val="28"/>
          <w:lang w:val="ru-RU"/>
        </w:rPr>
        <w:t>в 8 классе</w:t>
      </w:r>
      <w:r w:rsidRPr="00D704A9">
        <w:rPr>
          <w:rFonts w:ascii="Times New Roman" w:hAnsi="Times New Roman"/>
          <w:color w:val="000000"/>
          <w:sz w:val="28"/>
          <w:lang w:val="ru-RU"/>
        </w:rPr>
        <w:t xml:space="preserve"> предметные результаты на базовом уровне должны отражать </w:t>
      </w:r>
      <w:proofErr w:type="spellStart"/>
      <w:r w:rsidRPr="00D704A9">
        <w:rPr>
          <w:rFonts w:ascii="Times New Roman" w:hAnsi="Times New Roman"/>
          <w:color w:val="000000"/>
          <w:sz w:val="28"/>
          <w:lang w:val="ru-RU"/>
        </w:rPr>
        <w:t>сформированность</w:t>
      </w:r>
      <w:proofErr w:type="spellEnd"/>
      <w:r w:rsidRPr="00D704A9">
        <w:rPr>
          <w:rFonts w:ascii="Times New Roman" w:hAnsi="Times New Roman"/>
          <w:color w:val="000000"/>
          <w:sz w:val="28"/>
          <w:lang w:val="ru-RU"/>
        </w:rPr>
        <w:t xml:space="preserve"> у обучающихся умений: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w:t>
      </w:r>
      <w:r w:rsidRPr="00D704A9">
        <w:rPr>
          <w:rFonts w:ascii="Times New Roman" w:hAnsi="Times New Roman"/>
          <w:color w:val="000000"/>
          <w:sz w:val="28"/>
          <w:lang w:val="ru-RU"/>
        </w:rPr>
        <w:lastRenderedPageBreak/>
        <w:t>электрическое поле, проводники и диэлектрики, постоянный электрический ток, магнитное поле;</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704A9">
        <w:rPr>
          <w:rFonts w:ascii="Times New Roman" w:hAnsi="Times New Roman"/>
          <w:color w:val="000000"/>
          <w:sz w:val="28"/>
          <w:lang w:val="ru-RU"/>
        </w:rPr>
        <w:t>практикоориентированного</w:t>
      </w:r>
      <w:proofErr w:type="spellEnd"/>
      <w:r w:rsidRPr="00D704A9">
        <w:rPr>
          <w:rFonts w:ascii="Times New Roman" w:hAnsi="Times New Roman"/>
          <w:color w:val="000000"/>
          <w:sz w:val="28"/>
          <w:lang w:val="ru-RU"/>
        </w:rPr>
        <w:t xml:space="preserve"> характера: выявлять </w:t>
      </w:r>
      <w:proofErr w:type="spellStart"/>
      <w:r w:rsidRPr="00D704A9">
        <w:rPr>
          <w:rFonts w:ascii="Times New Roman" w:hAnsi="Times New Roman"/>
          <w:color w:val="000000"/>
          <w:sz w:val="28"/>
          <w:lang w:val="ru-RU"/>
        </w:rPr>
        <w:t>причинноследственные</w:t>
      </w:r>
      <w:proofErr w:type="spellEnd"/>
      <w:r w:rsidRPr="00D704A9">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w:t>
      </w:r>
      <w:r w:rsidRPr="00D704A9">
        <w:rPr>
          <w:rFonts w:ascii="Times New Roman" w:hAnsi="Times New Roman"/>
          <w:color w:val="000000"/>
          <w:sz w:val="28"/>
          <w:lang w:val="ru-RU"/>
        </w:rPr>
        <w:lastRenderedPageBreak/>
        <w:t>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соблюдать правила техники безопасности при работе с лабораторным оборудованием;</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sidRPr="00D704A9">
        <w:rPr>
          <w:rFonts w:ascii="Times New Roman" w:hAnsi="Times New Roman"/>
          <w:color w:val="000000"/>
          <w:sz w:val="28"/>
          <w:lang w:val="ru-RU"/>
        </w:rPr>
        <w:lastRenderedPageBreak/>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A03A9" w:rsidRPr="00D704A9" w:rsidRDefault="00D704A9">
      <w:pPr>
        <w:numPr>
          <w:ilvl w:val="0"/>
          <w:numId w:val="36"/>
        </w:numPr>
        <w:spacing w:after="0" w:line="264" w:lineRule="auto"/>
        <w:jc w:val="both"/>
        <w:rPr>
          <w:lang w:val="ru-RU"/>
        </w:rPr>
      </w:pPr>
      <w:r w:rsidRPr="00D704A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A03A9" w:rsidRPr="00D704A9" w:rsidRDefault="00D704A9" w:rsidP="00D704A9">
      <w:pPr>
        <w:spacing w:after="0" w:line="264" w:lineRule="auto"/>
        <w:ind w:left="567" w:firstLine="33"/>
        <w:jc w:val="both"/>
        <w:rPr>
          <w:lang w:val="ru-RU"/>
        </w:rPr>
      </w:pPr>
      <w:r w:rsidRPr="00D704A9">
        <w:rPr>
          <w:rFonts w:ascii="Times New Roman" w:hAnsi="Times New Roman"/>
          <w:color w:val="000000"/>
          <w:sz w:val="28"/>
          <w:lang w:val="ru-RU"/>
        </w:rPr>
        <w:t xml:space="preserve">К концу обучения </w:t>
      </w:r>
      <w:r w:rsidRPr="00D704A9">
        <w:rPr>
          <w:rFonts w:ascii="Times New Roman" w:hAnsi="Times New Roman"/>
          <w:b/>
          <w:color w:val="000000"/>
          <w:sz w:val="28"/>
          <w:lang w:val="ru-RU"/>
        </w:rPr>
        <w:t>в 9 классе</w:t>
      </w:r>
      <w:r w:rsidRPr="00D704A9">
        <w:rPr>
          <w:rFonts w:ascii="Times New Roman" w:hAnsi="Times New Roman"/>
          <w:color w:val="000000"/>
          <w:sz w:val="28"/>
          <w:lang w:val="ru-RU"/>
        </w:rPr>
        <w:t xml:space="preserve"> предметные результаты на базовом уровне должны </w:t>
      </w:r>
      <w:r>
        <w:rPr>
          <w:rFonts w:ascii="Times New Roman" w:hAnsi="Times New Roman"/>
          <w:color w:val="000000"/>
          <w:sz w:val="28"/>
          <w:lang w:val="ru-RU"/>
        </w:rPr>
        <w:t xml:space="preserve">  </w:t>
      </w:r>
      <w:r w:rsidRPr="00D704A9">
        <w:rPr>
          <w:rFonts w:ascii="Times New Roman" w:hAnsi="Times New Roman"/>
          <w:color w:val="000000"/>
          <w:sz w:val="28"/>
          <w:lang w:val="ru-RU"/>
        </w:rPr>
        <w:t xml:space="preserve">отражать </w:t>
      </w:r>
      <w:proofErr w:type="spellStart"/>
      <w:r w:rsidRPr="00D704A9">
        <w:rPr>
          <w:rFonts w:ascii="Times New Roman" w:hAnsi="Times New Roman"/>
          <w:color w:val="000000"/>
          <w:sz w:val="28"/>
          <w:lang w:val="ru-RU"/>
        </w:rPr>
        <w:t>сформированность</w:t>
      </w:r>
      <w:proofErr w:type="spellEnd"/>
      <w:r w:rsidRPr="00D704A9">
        <w:rPr>
          <w:rFonts w:ascii="Times New Roman" w:hAnsi="Times New Roman"/>
          <w:color w:val="000000"/>
          <w:sz w:val="28"/>
          <w:lang w:val="ru-RU"/>
        </w:rPr>
        <w:t xml:space="preserve"> у обучающихся умений:</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704A9">
        <w:rPr>
          <w:rFonts w:ascii="Times New Roman" w:hAnsi="Times New Roman"/>
          <w:color w:val="000000"/>
          <w:sz w:val="28"/>
          <w:lang w:val="ru-RU"/>
        </w:rPr>
        <w:t>практикоориентированного</w:t>
      </w:r>
      <w:proofErr w:type="spellEnd"/>
      <w:r w:rsidRPr="00D704A9">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w:t>
      </w:r>
      <w:r w:rsidRPr="00D704A9">
        <w:rPr>
          <w:rFonts w:ascii="Times New Roman" w:hAnsi="Times New Roman"/>
          <w:color w:val="000000"/>
          <w:sz w:val="28"/>
          <w:lang w:val="ru-RU"/>
        </w:rPr>
        <w:lastRenderedPageBreak/>
        <w:t>2–3 изученных свойства физических явлений, физических законов или закономерностей;</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lastRenderedPageBreak/>
        <w:t>соблюдать правила техники безопасности при работе с лабораторным оборудованием;</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D704A9">
        <w:rPr>
          <w:rFonts w:ascii="Times New Roman" w:hAnsi="Times New Roman"/>
          <w:color w:val="000000"/>
          <w:sz w:val="28"/>
          <w:lang w:val="ru-RU"/>
        </w:rPr>
        <w:t>световоды</w:t>
      </w:r>
      <w:proofErr w:type="spellEnd"/>
      <w:r w:rsidRPr="00D704A9">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03A9" w:rsidRPr="00D704A9" w:rsidRDefault="00D704A9">
      <w:pPr>
        <w:numPr>
          <w:ilvl w:val="0"/>
          <w:numId w:val="37"/>
        </w:numPr>
        <w:spacing w:after="0" w:line="264" w:lineRule="auto"/>
        <w:jc w:val="both"/>
        <w:rPr>
          <w:lang w:val="ru-RU"/>
        </w:rPr>
      </w:pPr>
      <w:r w:rsidRPr="00D704A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A03A9" w:rsidRPr="00D704A9" w:rsidRDefault="00AA03A9">
      <w:pPr>
        <w:rPr>
          <w:lang w:val="ru-RU"/>
        </w:rPr>
        <w:sectPr w:rsidR="00AA03A9" w:rsidRPr="00D704A9" w:rsidSect="00D704A9">
          <w:pgSz w:w="11906" w:h="16383"/>
          <w:pgMar w:top="720" w:right="720" w:bottom="720" w:left="720" w:header="720" w:footer="720" w:gutter="0"/>
          <w:cols w:space="720"/>
          <w:docGrid w:linePitch="299"/>
        </w:sectPr>
      </w:pPr>
    </w:p>
    <w:p w:rsidR="00AA03A9" w:rsidRDefault="00D704A9">
      <w:pPr>
        <w:spacing w:after="0"/>
        <w:ind w:left="120"/>
      </w:pPr>
      <w:bookmarkStart w:id="10" w:name="block-28265661"/>
      <w:bookmarkEnd w:id="8"/>
      <w:r w:rsidRPr="00D704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03A9" w:rsidRDefault="00D704A9">
      <w:pPr>
        <w:spacing w:after="0"/>
        <w:ind w:left="120"/>
      </w:pPr>
      <w:r>
        <w:rPr>
          <w:rFonts w:ascii="Times New Roman" w:hAnsi="Times New Roman"/>
          <w:b/>
          <w:color w:val="000000"/>
          <w:sz w:val="28"/>
        </w:rPr>
        <w:t xml:space="preserve"> 7 КЛАСС </w:t>
      </w:r>
    </w:p>
    <w:tbl>
      <w:tblPr>
        <w:tblpPr w:leftFromText="180" w:rightFromText="180" w:vertAnchor="text" w:tblpX="-41" w:tblpY="331"/>
        <w:tblW w:w="14042" w:type="dxa"/>
        <w:tblCellSpacing w:w="20" w:type="nil"/>
        <w:tblLook w:val="04A0" w:firstRow="1" w:lastRow="0" w:firstColumn="1" w:lastColumn="0" w:noHBand="0" w:noVBand="1"/>
      </w:tblPr>
      <w:tblGrid>
        <w:gridCol w:w="811"/>
        <w:gridCol w:w="7938"/>
        <w:gridCol w:w="1526"/>
        <w:gridCol w:w="1849"/>
        <w:gridCol w:w="1918"/>
      </w:tblGrid>
      <w:tr w:rsidR="00894732" w:rsidTr="00894732">
        <w:trPr>
          <w:trHeight w:val="1987"/>
          <w:tblCellSpacing w:w="20" w:type="nil"/>
        </w:trPr>
        <w:tc>
          <w:tcPr>
            <w:tcW w:w="811"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pPr>
            <w:r>
              <w:rPr>
                <w:rFonts w:ascii="Times New Roman" w:hAnsi="Times New Roman"/>
                <w:b/>
                <w:color w:val="000000"/>
                <w:sz w:val="24"/>
              </w:rPr>
              <w:t xml:space="preserve">№ п/п </w:t>
            </w:r>
          </w:p>
          <w:p w:rsidR="00894732" w:rsidRDefault="00894732" w:rsidP="00894732">
            <w:pPr>
              <w:spacing w:after="0"/>
              <w:ind w:left="135"/>
            </w:pPr>
          </w:p>
        </w:tc>
        <w:tc>
          <w:tcPr>
            <w:tcW w:w="7938"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94732" w:rsidRDefault="00894732" w:rsidP="00894732">
            <w:pPr>
              <w:spacing w:after="0"/>
              <w:ind w:left="135"/>
            </w:pPr>
          </w:p>
        </w:tc>
        <w:tc>
          <w:tcPr>
            <w:tcW w:w="1526"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9" w:type="dxa"/>
            <w:tcBorders>
              <w:top w:val="single" w:sz="4" w:space="0" w:color="auto"/>
              <w:left w:val="single" w:sz="4" w:space="0" w:color="auto"/>
            </w:tcBorders>
            <w:vAlign w:val="center"/>
          </w:tcPr>
          <w:p w:rsidR="00894732" w:rsidRDefault="00894732" w:rsidP="008947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94732" w:rsidRDefault="00894732" w:rsidP="00894732">
            <w:pPr>
              <w:spacing w:after="0"/>
              <w:ind w:left="135"/>
            </w:pPr>
          </w:p>
        </w:tc>
        <w:tc>
          <w:tcPr>
            <w:tcW w:w="1918" w:type="dxa"/>
            <w:tcBorders>
              <w:top w:val="single" w:sz="4" w:space="0" w:color="auto"/>
              <w:left w:val="single" w:sz="4" w:space="0" w:color="auto"/>
              <w:right w:val="single" w:sz="4" w:space="0" w:color="auto"/>
            </w:tcBorders>
            <w:vAlign w:val="center"/>
          </w:tcPr>
          <w:p w:rsidR="00894732" w:rsidRDefault="00894732" w:rsidP="008947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94732" w:rsidRDefault="00894732" w:rsidP="00894732">
            <w:pPr>
              <w:spacing w:after="0"/>
              <w:ind w:left="135"/>
            </w:pPr>
          </w:p>
        </w:tc>
      </w:tr>
      <w:tr w:rsidR="00894732" w:rsidRPr="00C143B4" w:rsidTr="00894732">
        <w:trPr>
          <w:trHeight w:val="144"/>
          <w:tblCellSpacing w:w="20" w:type="nil"/>
        </w:trPr>
        <w:tc>
          <w:tcPr>
            <w:tcW w:w="1027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b/>
                <w:color w:val="000000"/>
                <w:sz w:val="24"/>
                <w:lang w:val="ru-RU"/>
              </w:rPr>
              <w:t>Раздел 1.</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Физика и её роль в познании окружающего мира</w:t>
            </w:r>
          </w:p>
        </w:tc>
        <w:tc>
          <w:tcPr>
            <w:tcW w:w="1849" w:type="dxa"/>
            <w:tcBorders>
              <w:top w:val="single" w:sz="4" w:space="0" w:color="auto"/>
              <w:left w:val="single" w:sz="4" w:space="0" w:color="auto"/>
              <w:bottom w:val="single" w:sz="4" w:space="0" w:color="auto"/>
            </w:tcBorders>
            <w:vAlign w:val="center"/>
          </w:tcPr>
          <w:p w:rsidR="00894732" w:rsidRPr="00D704A9" w:rsidRDefault="00894732" w:rsidP="00894732">
            <w:pPr>
              <w:spacing w:after="0"/>
              <w:rPr>
                <w:lang w:val="ru-RU"/>
              </w:rPr>
            </w:pPr>
          </w:p>
        </w:tc>
        <w:tc>
          <w:tcPr>
            <w:tcW w:w="1918"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1.1</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1.2</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1.3</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Tr="00894732">
        <w:trPr>
          <w:trHeight w:val="144"/>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tc>
        <w:tc>
          <w:tcPr>
            <w:tcW w:w="1918" w:type="dxa"/>
            <w:tcBorders>
              <w:top w:val="single" w:sz="4" w:space="0" w:color="auto"/>
              <w:left w:val="single" w:sz="4" w:space="0" w:color="auto"/>
              <w:bottom w:val="single" w:sz="4" w:space="0" w:color="auto"/>
              <w:right w:val="single" w:sz="4" w:space="0" w:color="auto"/>
            </w:tcBorders>
            <w:vAlign w:val="center"/>
          </w:tcPr>
          <w:p w:rsidR="00894732" w:rsidRDefault="00894732" w:rsidP="00894732"/>
        </w:tc>
      </w:tr>
      <w:tr w:rsidR="00894732" w:rsidRPr="00C143B4" w:rsidTr="00894732">
        <w:trPr>
          <w:trHeight w:val="144"/>
          <w:tblCellSpacing w:w="20" w:type="nil"/>
        </w:trPr>
        <w:tc>
          <w:tcPr>
            <w:tcW w:w="1027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b/>
                <w:color w:val="000000"/>
                <w:sz w:val="24"/>
                <w:lang w:val="ru-RU"/>
              </w:rPr>
              <w:t>Раздел 2.</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Первоначальные сведения о строении вещества</w:t>
            </w:r>
          </w:p>
        </w:tc>
        <w:tc>
          <w:tcPr>
            <w:tcW w:w="1849"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c>
          <w:tcPr>
            <w:tcW w:w="1918"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2.1</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2.2</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color w:val="000000"/>
                <w:sz w:val="24"/>
                <w:lang w:val="ru-RU"/>
              </w:rPr>
              <w:t>Движение и взаимодействие частиц вещества</w:t>
            </w:r>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2.3</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Tr="00894732">
        <w:trPr>
          <w:trHeight w:val="144"/>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5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tc>
        <w:tc>
          <w:tcPr>
            <w:tcW w:w="1918" w:type="dxa"/>
            <w:tcBorders>
              <w:top w:val="single" w:sz="4" w:space="0" w:color="auto"/>
              <w:left w:val="single" w:sz="4" w:space="0" w:color="auto"/>
              <w:bottom w:val="single" w:sz="4" w:space="0" w:color="auto"/>
              <w:right w:val="single" w:sz="4" w:space="0" w:color="auto"/>
            </w:tcBorders>
            <w:vAlign w:val="center"/>
          </w:tcPr>
          <w:p w:rsidR="00894732" w:rsidRDefault="00894732" w:rsidP="00894732"/>
        </w:tc>
      </w:tr>
      <w:tr w:rsidR="00894732" w:rsidRPr="00C143B4" w:rsidTr="00894732">
        <w:trPr>
          <w:trHeight w:val="144"/>
          <w:tblCellSpacing w:w="20" w:type="nil"/>
        </w:trPr>
        <w:tc>
          <w:tcPr>
            <w:tcW w:w="1027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b/>
                <w:color w:val="000000"/>
                <w:sz w:val="24"/>
                <w:lang w:val="ru-RU"/>
              </w:rPr>
              <w:t>Раздел 3.</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Движение и взаимодействие тел</w:t>
            </w:r>
          </w:p>
        </w:tc>
        <w:tc>
          <w:tcPr>
            <w:tcW w:w="1849"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c>
          <w:tcPr>
            <w:tcW w:w="1918"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r>
      <w:tr w:rsidR="00894732" w:rsidRPr="00D704A9" w:rsidTr="00894732">
        <w:trPr>
          <w:trHeight w:val="660"/>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3.1</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3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615"/>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3.2</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4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RPr="00D704A9" w:rsidTr="00894732">
        <w:trPr>
          <w:trHeight w:val="30"/>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rPr>
                <w:rFonts w:ascii="Times New Roman" w:hAnsi="Times New Roman"/>
                <w:color w:val="000000"/>
                <w:sz w:val="24"/>
              </w:rPr>
            </w:pP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rPr>
                <w:rFonts w:ascii="Times New Roman" w:hAnsi="Times New Roman"/>
                <w:color w:val="000000"/>
                <w:sz w:val="24"/>
              </w:rPr>
            </w:pPr>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rPr>
                <w:rFonts w:ascii="Times New Roman" w:hAnsi="Times New Roman"/>
                <w:color w:val="000000"/>
                <w:sz w:val="24"/>
              </w:rPr>
            </w:pP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rPr>
                <w:rFonts w:ascii="Times New Roman" w:hAnsi="Times New Roman"/>
                <w:color w:val="000000"/>
                <w:sz w:val="24"/>
              </w:rPr>
            </w:pPr>
          </w:p>
        </w:tc>
      </w:tr>
      <w:tr w:rsidR="00894732" w:rsidRPr="00D704A9" w:rsidTr="00894732">
        <w:trPr>
          <w:trHeight w:val="630"/>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lastRenderedPageBreak/>
              <w:t>3.3</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14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 </w:t>
            </w:r>
          </w:p>
        </w:tc>
      </w:tr>
      <w:tr w:rsidR="00894732" w:rsidTr="00894732">
        <w:trPr>
          <w:trHeight w:val="144"/>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21 </w:t>
            </w:r>
          </w:p>
        </w:tc>
        <w:tc>
          <w:tcPr>
            <w:tcW w:w="1849" w:type="dxa"/>
            <w:tcBorders>
              <w:top w:val="single" w:sz="4" w:space="0" w:color="auto"/>
              <w:left w:val="single" w:sz="4" w:space="0" w:color="auto"/>
              <w:bottom w:val="single" w:sz="4" w:space="0" w:color="auto"/>
            </w:tcBorders>
            <w:tcMar>
              <w:top w:w="50" w:type="dxa"/>
              <w:left w:w="100" w:type="dxa"/>
            </w:tcMar>
            <w:vAlign w:val="center"/>
          </w:tcPr>
          <w:p w:rsidR="00894732" w:rsidRDefault="00894732" w:rsidP="00894732"/>
        </w:tc>
        <w:tc>
          <w:tcPr>
            <w:tcW w:w="1918" w:type="dxa"/>
            <w:tcBorders>
              <w:top w:val="single" w:sz="4" w:space="0" w:color="auto"/>
              <w:left w:val="single" w:sz="4" w:space="0" w:color="auto"/>
              <w:bottom w:val="single" w:sz="4" w:space="0" w:color="auto"/>
              <w:right w:val="single" w:sz="4" w:space="0" w:color="auto"/>
            </w:tcBorders>
            <w:vAlign w:val="center"/>
          </w:tcPr>
          <w:p w:rsidR="00894732" w:rsidRDefault="00894732" w:rsidP="00894732"/>
        </w:tc>
      </w:tr>
      <w:tr w:rsidR="00894732" w:rsidRPr="00C143B4" w:rsidTr="00894732">
        <w:trPr>
          <w:trHeight w:val="144"/>
          <w:tblCellSpacing w:w="20" w:type="nil"/>
        </w:trPr>
        <w:tc>
          <w:tcPr>
            <w:tcW w:w="1027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b/>
                <w:color w:val="000000"/>
                <w:sz w:val="24"/>
                <w:lang w:val="ru-RU"/>
              </w:rPr>
              <w:t>Раздел 4.</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Давление твёрдых тел, жидкостей и газов</w:t>
            </w:r>
          </w:p>
        </w:tc>
        <w:tc>
          <w:tcPr>
            <w:tcW w:w="1849" w:type="dxa"/>
            <w:tcBorders>
              <w:top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c>
          <w:tcPr>
            <w:tcW w:w="1918" w:type="dxa"/>
            <w:tcBorders>
              <w:top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4.1</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color w:val="000000"/>
                <w:sz w:val="24"/>
                <w:lang w:val="ru-RU"/>
              </w:rPr>
              <w:t>Давление. Передача давления твёрдыми телами, жидкостями и газами</w:t>
            </w:r>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4.2</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5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4.3</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4.4</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color w:val="000000"/>
                <w:sz w:val="24"/>
                <w:lang w:val="ru-RU"/>
              </w:rPr>
              <w:t>Действие жидкости и газа на погружённое в них тело</w:t>
            </w:r>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3 </w:t>
            </w:r>
          </w:p>
        </w:tc>
      </w:tr>
      <w:tr w:rsidR="00894732" w:rsidTr="00894732">
        <w:trPr>
          <w:trHeight w:val="144"/>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21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tc>
        <w:tc>
          <w:tcPr>
            <w:tcW w:w="1918" w:type="dxa"/>
            <w:tcBorders>
              <w:top w:val="single" w:sz="4" w:space="0" w:color="auto"/>
              <w:left w:val="single" w:sz="4" w:space="0" w:color="auto"/>
              <w:bottom w:val="single" w:sz="4" w:space="0" w:color="auto"/>
              <w:right w:val="single" w:sz="4" w:space="0" w:color="auto"/>
            </w:tcBorders>
            <w:vAlign w:val="center"/>
          </w:tcPr>
          <w:p w:rsidR="00894732" w:rsidRDefault="00894732" w:rsidP="00894732"/>
        </w:tc>
      </w:tr>
      <w:tr w:rsidR="00894732" w:rsidRPr="00C143B4" w:rsidTr="00894732">
        <w:trPr>
          <w:trHeight w:val="330"/>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b/>
                <w:color w:val="000000"/>
                <w:sz w:val="24"/>
                <w:lang w:val="ru-RU"/>
              </w:rPr>
              <w:t>Раздел 5.</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Работа и мощность. Энергия</w:t>
            </w:r>
          </w:p>
        </w:tc>
        <w:tc>
          <w:tcPr>
            <w:tcW w:w="1526"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c>
          <w:tcPr>
            <w:tcW w:w="1849"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c>
          <w:tcPr>
            <w:tcW w:w="1918" w:type="dxa"/>
            <w:tcBorders>
              <w:top w:val="single" w:sz="4" w:space="0" w:color="auto"/>
              <w:left w:val="single" w:sz="4" w:space="0" w:color="auto"/>
              <w:bottom w:val="single" w:sz="4" w:space="0" w:color="auto"/>
              <w:right w:val="single" w:sz="4" w:space="0" w:color="auto"/>
            </w:tcBorders>
            <w:vAlign w:val="center"/>
          </w:tcPr>
          <w:p w:rsidR="00894732" w:rsidRPr="00D704A9" w:rsidRDefault="00894732" w:rsidP="00894732">
            <w:pPr>
              <w:spacing w:after="0"/>
              <w:rPr>
                <w:lang w:val="ru-RU"/>
              </w:rPr>
            </w:pPr>
          </w:p>
        </w:tc>
      </w:tr>
      <w:tr w:rsidR="00894732" w:rsidRPr="00D704A9" w:rsidTr="00894732">
        <w:trPr>
          <w:trHeight w:val="266"/>
          <w:tblCellSpacing w:w="20" w:type="nil"/>
        </w:trPr>
        <w:tc>
          <w:tcPr>
            <w:tcW w:w="811"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5.1</w:t>
            </w:r>
          </w:p>
        </w:tc>
        <w:tc>
          <w:tcPr>
            <w:tcW w:w="7938"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526"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3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5.2</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5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RPr="00D704A9" w:rsidTr="00894732">
        <w:trPr>
          <w:trHeight w:val="144"/>
          <w:tblCellSpacing w:w="20" w:type="nil"/>
        </w:trPr>
        <w:tc>
          <w:tcPr>
            <w:tcW w:w="8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pPr>
            <w:r>
              <w:rPr>
                <w:rFonts w:ascii="Times New Roman" w:hAnsi="Times New Roman"/>
                <w:color w:val="000000"/>
                <w:sz w:val="24"/>
              </w:rPr>
              <w:t>5.3</w:t>
            </w:r>
          </w:p>
        </w:tc>
        <w:tc>
          <w:tcPr>
            <w:tcW w:w="79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4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 </w:t>
            </w:r>
          </w:p>
        </w:tc>
      </w:tr>
      <w:tr w:rsidR="00894732" w:rsidTr="00894732">
        <w:trPr>
          <w:trHeight w:val="376"/>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tc>
        <w:tc>
          <w:tcPr>
            <w:tcW w:w="1918" w:type="dxa"/>
            <w:tcBorders>
              <w:top w:val="single" w:sz="4" w:space="0" w:color="auto"/>
              <w:bottom w:val="single" w:sz="4" w:space="0" w:color="auto"/>
              <w:right w:val="single" w:sz="4" w:space="0" w:color="auto"/>
            </w:tcBorders>
            <w:vAlign w:val="center"/>
          </w:tcPr>
          <w:p w:rsidR="00894732" w:rsidRDefault="00894732" w:rsidP="00894732"/>
        </w:tc>
      </w:tr>
      <w:tr w:rsidR="00894732" w:rsidTr="00894732">
        <w:trPr>
          <w:trHeight w:val="369"/>
          <w:tblCellSpacing w:w="20" w:type="nil"/>
        </w:trPr>
        <w:tc>
          <w:tcPr>
            <w:tcW w:w="8749" w:type="dxa"/>
            <w:gridSpan w:val="2"/>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26"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3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c>
          <w:tcPr>
            <w:tcW w:w="1918" w:type="dxa"/>
            <w:tcBorders>
              <w:top w:val="single" w:sz="4" w:space="0" w:color="auto"/>
              <w:left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p>
        </w:tc>
      </w:tr>
      <w:tr w:rsidR="00894732" w:rsidTr="00894732">
        <w:trPr>
          <w:trHeight w:val="144"/>
          <w:tblCellSpacing w:w="20" w:type="nil"/>
        </w:trPr>
        <w:tc>
          <w:tcPr>
            <w:tcW w:w="87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Pr="00D704A9" w:rsidRDefault="00894732" w:rsidP="00894732">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5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3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94732" w:rsidRDefault="00894732" w:rsidP="00894732">
            <w:pPr>
              <w:spacing w:after="0"/>
              <w:ind w:left="135"/>
              <w:jc w:val="center"/>
            </w:pPr>
            <w:r>
              <w:rPr>
                <w:rFonts w:ascii="Times New Roman" w:hAnsi="Times New Roman"/>
                <w:color w:val="000000"/>
                <w:sz w:val="24"/>
              </w:rPr>
              <w:t xml:space="preserve"> 12 </w:t>
            </w:r>
          </w:p>
        </w:tc>
      </w:tr>
    </w:tbl>
    <w:p w:rsidR="00AA03A9" w:rsidRDefault="00AA03A9">
      <w:pPr>
        <w:sectPr w:rsidR="00AA03A9">
          <w:pgSz w:w="16383" w:h="11906" w:orient="landscape"/>
          <w:pgMar w:top="1134" w:right="850" w:bottom="1134" w:left="1701" w:header="720" w:footer="720" w:gutter="0"/>
          <w:cols w:space="720"/>
        </w:sectPr>
      </w:pPr>
    </w:p>
    <w:p w:rsidR="00AA03A9" w:rsidRDefault="00D704A9">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053"/>
        <w:gridCol w:w="7227"/>
        <w:gridCol w:w="1666"/>
        <w:gridCol w:w="1849"/>
        <w:gridCol w:w="2027"/>
      </w:tblGrid>
      <w:tr w:rsidR="00060236" w:rsidTr="001B6256">
        <w:trPr>
          <w:trHeight w:val="144"/>
          <w:tblCellSpacing w:w="20" w:type="nil"/>
        </w:trPr>
        <w:tc>
          <w:tcPr>
            <w:tcW w:w="1076" w:type="dxa"/>
            <w:vMerge w:val="restart"/>
            <w:tcBorders>
              <w:top w:val="single" w:sz="4" w:space="0" w:color="auto"/>
              <w:left w:val="single" w:sz="4" w:space="0" w:color="auto"/>
              <w:right w:val="single" w:sz="4" w:space="0" w:color="auto"/>
            </w:tcBorders>
            <w:tcMar>
              <w:top w:w="50" w:type="dxa"/>
              <w:left w:w="100" w:type="dxa"/>
            </w:tcMar>
            <w:vAlign w:val="center"/>
          </w:tcPr>
          <w:p w:rsidR="00060236" w:rsidRDefault="00060236">
            <w:pPr>
              <w:spacing w:after="0"/>
              <w:ind w:left="135"/>
            </w:pPr>
            <w:r>
              <w:rPr>
                <w:rFonts w:ascii="Times New Roman" w:hAnsi="Times New Roman"/>
                <w:b/>
                <w:color w:val="000000"/>
                <w:sz w:val="24"/>
              </w:rPr>
              <w:t xml:space="preserve">№ п/п </w:t>
            </w:r>
          </w:p>
          <w:p w:rsidR="00060236" w:rsidRDefault="00060236" w:rsidP="00060236">
            <w:pPr>
              <w:spacing w:after="0"/>
            </w:pPr>
          </w:p>
        </w:tc>
        <w:tc>
          <w:tcPr>
            <w:tcW w:w="7521" w:type="dxa"/>
            <w:vMerge w:val="restart"/>
            <w:tcBorders>
              <w:top w:val="single" w:sz="4" w:space="0" w:color="auto"/>
              <w:left w:val="single" w:sz="4" w:space="0" w:color="auto"/>
              <w:right w:val="single" w:sz="4" w:space="0" w:color="auto"/>
            </w:tcBorders>
            <w:tcMar>
              <w:top w:w="50" w:type="dxa"/>
              <w:left w:w="100" w:type="dxa"/>
            </w:tcMar>
            <w:vAlign w:val="center"/>
          </w:tcPr>
          <w:p w:rsidR="00060236" w:rsidRPr="00060236" w:rsidRDefault="00060236">
            <w:pPr>
              <w:spacing w:after="0"/>
              <w:ind w:left="135"/>
              <w:rPr>
                <w:lang w:val="ru-RU"/>
              </w:rPr>
            </w:pPr>
            <w:r w:rsidRPr="00060236">
              <w:rPr>
                <w:rFonts w:ascii="Times New Roman" w:hAnsi="Times New Roman"/>
                <w:b/>
                <w:color w:val="000000"/>
                <w:sz w:val="24"/>
                <w:lang w:val="ru-RU"/>
              </w:rPr>
              <w:t xml:space="preserve">Наименование разделов и тем программы </w:t>
            </w:r>
          </w:p>
          <w:p w:rsidR="00060236" w:rsidRPr="00060236" w:rsidRDefault="00060236" w:rsidP="00060236">
            <w:pPr>
              <w:spacing w:after="0"/>
              <w:rPr>
                <w:lang w:val="ru-RU"/>
              </w:rPr>
            </w:pPr>
          </w:p>
        </w:tc>
        <w:tc>
          <w:tcPr>
            <w:tcW w:w="1676" w:type="dxa"/>
            <w:tcBorders>
              <w:top w:val="single" w:sz="4" w:space="0" w:color="auto"/>
              <w:left w:val="single" w:sz="4" w:space="0" w:color="auto"/>
            </w:tcBorders>
            <w:tcMar>
              <w:top w:w="50" w:type="dxa"/>
              <w:left w:w="100" w:type="dxa"/>
            </w:tcMar>
            <w:vAlign w:val="center"/>
          </w:tcPr>
          <w:p w:rsidR="00060236" w:rsidRDefault="000602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34" w:type="dxa"/>
            <w:tcBorders>
              <w:top w:val="single" w:sz="4" w:space="0" w:color="auto"/>
              <w:left w:val="single" w:sz="4" w:space="0" w:color="auto"/>
            </w:tcBorders>
            <w:vAlign w:val="center"/>
          </w:tcPr>
          <w:p w:rsidR="00060236" w:rsidRDefault="00060236" w:rsidP="000602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0236" w:rsidRDefault="00060236">
            <w:pPr>
              <w:spacing w:after="0"/>
            </w:pPr>
          </w:p>
        </w:tc>
        <w:tc>
          <w:tcPr>
            <w:tcW w:w="2033" w:type="dxa"/>
            <w:vMerge w:val="restart"/>
            <w:tcBorders>
              <w:top w:val="single" w:sz="4" w:space="0" w:color="auto"/>
              <w:left w:val="single" w:sz="4" w:space="0" w:color="auto"/>
              <w:right w:val="single" w:sz="4" w:space="0" w:color="auto"/>
            </w:tcBorders>
            <w:vAlign w:val="center"/>
          </w:tcPr>
          <w:p w:rsidR="00060236" w:rsidRDefault="000602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0236" w:rsidRDefault="00060236" w:rsidP="00C36F51">
            <w:pPr>
              <w:spacing w:after="0"/>
            </w:pPr>
          </w:p>
        </w:tc>
      </w:tr>
      <w:tr w:rsidR="00060236" w:rsidTr="001B6256">
        <w:trPr>
          <w:trHeight w:val="30"/>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60236" w:rsidRDefault="00060236"/>
        </w:tc>
        <w:tc>
          <w:tcPr>
            <w:tcW w:w="7521" w:type="dxa"/>
            <w:vMerge/>
            <w:tcBorders>
              <w:top w:val="nil"/>
              <w:left w:val="single" w:sz="4" w:space="0" w:color="auto"/>
              <w:bottom w:val="single" w:sz="4" w:space="0" w:color="auto"/>
              <w:right w:val="single" w:sz="4" w:space="0" w:color="auto"/>
            </w:tcBorders>
            <w:tcMar>
              <w:top w:w="50" w:type="dxa"/>
              <w:left w:w="100" w:type="dxa"/>
            </w:tcMar>
          </w:tcPr>
          <w:p w:rsidR="00060236" w:rsidRDefault="00060236"/>
        </w:tc>
        <w:tc>
          <w:tcPr>
            <w:tcW w:w="1676" w:type="dxa"/>
            <w:tcBorders>
              <w:left w:val="single" w:sz="4" w:space="0" w:color="auto"/>
              <w:bottom w:val="single" w:sz="4" w:space="0" w:color="auto"/>
              <w:right w:val="single" w:sz="4" w:space="0" w:color="auto"/>
            </w:tcBorders>
            <w:tcMar>
              <w:top w:w="50" w:type="dxa"/>
              <w:left w:w="100" w:type="dxa"/>
            </w:tcMar>
            <w:vAlign w:val="center"/>
          </w:tcPr>
          <w:p w:rsidR="00060236" w:rsidRDefault="00060236" w:rsidP="00060236">
            <w:pPr>
              <w:spacing w:after="0"/>
            </w:pPr>
          </w:p>
        </w:tc>
        <w:tc>
          <w:tcPr>
            <w:tcW w:w="1734" w:type="dxa"/>
            <w:tcBorders>
              <w:left w:val="single" w:sz="4" w:space="0" w:color="auto"/>
              <w:bottom w:val="single" w:sz="4" w:space="0" w:color="auto"/>
              <w:right w:val="single" w:sz="4" w:space="0" w:color="auto"/>
            </w:tcBorders>
            <w:tcMar>
              <w:top w:w="50" w:type="dxa"/>
              <w:left w:w="100" w:type="dxa"/>
            </w:tcMar>
            <w:vAlign w:val="center"/>
          </w:tcPr>
          <w:p w:rsidR="00060236" w:rsidRDefault="00060236" w:rsidP="00C36F51">
            <w:pPr>
              <w:spacing w:after="0"/>
            </w:pPr>
          </w:p>
        </w:tc>
        <w:tc>
          <w:tcPr>
            <w:tcW w:w="2033" w:type="dxa"/>
            <w:vMerge/>
            <w:tcBorders>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
        </w:tc>
      </w:tr>
      <w:tr w:rsidR="00060236" w:rsidTr="001B6256">
        <w:trPr>
          <w:trHeight w:val="144"/>
          <w:tblCellSpacing w:w="20" w:type="nil"/>
        </w:trPr>
        <w:tc>
          <w:tcPr>
            <w:tcW w:w="8597" w:type="dxa"/>
            <w:gridSpan w:val="2"/>
            <w:tcBorders>
              <w:top w:val="single" w:sz="4" w:space="0" w:color="auto"/>
              <w:left w:val="single" w:sz="4" w:space="0" w:color="auto"/>
              <w:bottom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c>
          <w:tcPr>
            <w:tcW w:w="1676" w:type="dxa"/>
            <w:tcBorders>
              <w:top w:val="single" w:sz="4" w:space="0" w:color="auto"/>
              <w:left w:val="single" w:sz="4" w:space="0" w:color="auto"/>
              <w:bottom w:val="single" w:sz="4" w:space="0" w:color="auto"/>
            </w:tcBorders>
            <w:vAlign w:val="center"/>
          </w:tcPr>
          <w:p w:rsidR="00060236" w:rsidRDefault="00060236" w:rsidP="00060236">
            <w:pPr>
              <w:spacing w:after="0"/>
            </w:pPr>
          </w:p>
        </w:tc>
        <w:tc>
          <w:tcPr>
            <w:tcW w:w="1734" w:type="dxa"/>
            <w:tcBorders>
              <w:top w:val="single" w:sz="4" w:space="0" w:color="auto"/>
              <w:left w:val="single" w:sz="4" w:space="0" w:color="auto"/>
              <w:bottom w:val="single" w:sz="4" w:space="0" w:color="auto"/>
            </w:tcBorders>
            <w:vAlign w:val="center"/>
          </w:tcPr>
          <w:p w:rsidR="00060236" w:rsidRDefault="00060236" w:rsidP="00060236">
            <w:pPr>
              <w:spacing w:after="0"/>
            </w:pPr>
          </w:p>
        </w:tc>
        <w:tc>
          <w:tcPr>
            <w:tcW w:w="2033" w:type="dxa"/>
            <w:tcBorders>
              <w:top w:val="single" w:sz="4" w:space="0" w:color="auto"/>
              <w:left w:val="single" w:sz="4" w:space="0" w:color="auto"/>
              <w:bottom w:val="single" w:sz="4" w:space="0" w:color="auto"/>
              <w:right w:val="single" w:sz="4" w:space="0" w:color="auto"/>
            </w:tcBorders>
            <w:vAlign w:val="center"/>
          </w:tcPr>
          <w:p w:rsidR="00060236" w:rsidRDefault="00060236" w:rsidP="00060236">
            <w:pPr>
              <w:spacing w:after="0"/>
            </w:pP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1.1</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7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1.2</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21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 </w:t>
            </w: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5 </w:t>
            </w:r>
          </w:p>
        </w:tc>
      </w:tr>
      <w:tr w:rsidR="00060236" w:rsidTr="001B6256">
        <w:trPr>
          <w:trHeight w:val="64"/>
          <w:tblCellSpacing w:w="20" w:type="nil"/>
        </w:trPr>
        <w:tc>
          <w:tcPr>
            <w:tcW w:w="85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28 </w:t>
            </w:r>
          </w:p>
        </w:tc>
        <w:tc>
          <w:tcPr>
            <w:tcW w:w="1734" w:type="dxa"/>
            <w:tcBorders>
              <w:top w:val="single" w:sz="4" w:space="0" w:color="auto"/>
              <w:left w:val="single" w:sz="4" w:space="0" w:color="auto"/>
              <w:bottom w:val="single" w:sz="4" w:space="0" w:color="auto"/>
            </w:tcBorders>
            <w:tcMar>
              <w:top w:w="50" w:type="dxa"/>
              <w:left w:w="100" w:type="dxa"/>
            </w:tcMar>
            <w:vAlign w:val="center"/>
          </w:tcPr>
          <w:p w:rsidR="00060236" w:rsidRDefault="00060236"/>
        </w:tc>
        <w:tc>
          <w:tcPr>
            <w:tcW w:w="2033" w:type="dxa"/>
            <w:tcBorders>
              <w:top w:val="single" w:sz="4" w:space="0" w:color="auto"/>
              <w:left w:val="single" w:sz="4" w:space="0" w:color="auto"/>
              <w:bottom w:val="single" w:sz="4" w:space="0" w:color="auto"/>
              <w:right w:val="single" w:sz="4" w:space="0" w:color="auto"/>
            </w:tcBorders>
            <w:vAlign w:val="center"/>
          </w:tcPr>
          <w:p w:rsidR="00060236" w:rsidRDefault="00060236"/>
        </w:tc>
      </w:tr>
      <w:tr w:rsidR="00060236" w:rsidRPr="00C143B4" w:rsidTr="001B6256">
        <w:trPr>
          <w:trHeight w:val="144"/>
          <w:tblCellSpacing w:w="20" w:type="nil"/>
        </w:trPr>
        <w:tc>
          <w:tcPr>
            <w:tcW w:w="8597" w:type="dxa"/>
            <w:gridSpan w:val="2"/>
            <w:tcBorders>
              <w:top w:val="single" w:sz="4" w:space="0" w:color="auto"/>
              <w:left w:val="single" w:sz="4" w:space="0" w:color="auto"/>
              <w:bottom w:val="single" w:sz="4" w:space="0" w:color="auto"/>
            </w:tcBorders>
            <w:tcMar>
              <w:top w:w="50" w:type="dxa"/>
              <w:left w:w="100" w:type="dxa"/>
            </w:tcMar>
            <w:vAlign w:val="center"/>
          </w:tcPr>
          <w:p w:rsidR="00060236" w:rsidRPr="00D704A9" w:rsidRDefault="00060236">
            <w:pPr>
              <w:spacing w:after="0"/>
              <w:ind w:left="135"/>
              <w:rPr>
                <w:lang w:val="ru-RU"/>
              </w:rPr>
            </w:pPr>
            <w:r w:rsidRPr="00D704A9">
              <w:rPr>
                <w:rFonts w:ascii="Times New Roman" w:hAnsi="Times New Roman"/>
                <w:b/>
                <w:color w:val="000000"/>
                <w:sz w:val="24"/>
                <w:lang w:val="ru-RU"/>
              </w:rPr>
              <w:t>Раздел 2.</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Электрические и магнитные явления</w:t>
            </w:r>
          </w:p>
        </w:tc>
        <w:tc>
          <w:tcPr>
            <w:tcW w:w="1676" w:type="dxa"/>
            <w:tcBorders>
              <w:top w:val="single" w:sz="4" w:space="0" w:color="auto"/>
              <w:left w:val="single" w:sz="4" w:space="0" w:color="auto"/>
              <w:bottom w:val="single" w:sz="4" w:space="0" w:color="auto"/>
            </w:tcBorders>
            <w:vAlign w:val="center"/>
          </w:tcPr>
          <w:p w:rsidR="00060236" w:rsidRPr="00D704A9" w:rsidRDefault="00060236" w:rsidP="00060236">
            <w:pPr>
              <w:spacing w:after="0"/>
              <w:rPr>
                <w:lang w:val="ru-RU"/>
              </w:rPr>
            </w:pPr>
          </w:p>
        </w:tc>
        <w:tc>
          <w:tcPr>
            <w:tcW w:w="1734" w:type="dxa"/>
            <w:tcBorders>
              <w:top w:val="single" w:sz="4" w:space="0" w:color="auto"/>
              <w:left w:val="single" w:sz="4" w:space="0" w:color="auto"/>
              <w:bottom w:val="single" w:sz="4" w:space="0" w:color="auto"/>
            </w:tcBorders>
            <w:vAlign w:val="center"/>
          </w:tcPr>
          <w:p w:rsidR="00060236" w:rsidRPr="00D704A9" w:rsidRDefault="00060236" w:rsidP="00060236">
            <w:pPr>
              <w:spacing w:after="0"/>
              <w:rPr>
                <w:lang w:val="ru-RU"/>
              </w:rPr>
            </w:pPr>
          </w:p>
        </w:tc>
        <w:tc>
          <w:tcPr>
            <w:tcW w:w="2033" w:type="dxa"/>
            <w:tcBorders>
              <w:top w:val="single" w:sz="4" w:space="0" w:color="auto"/>
              <w:left w:val="single" w:sz="4" w:space="0" w:color="auto"/>
              <w:bottom w:val="single" w:sz="4" w:space="0" w:color="auto"/>
              <w:right w:val="single" w:sz="4" w:space="0" w:color="auto"/>
            </w:tcBorders>
            <w:vAlign w:val="center"/>
          </w:tcPr>
          <w:p w:rsidR="00060236" w:rsidRPr="00D704A9" w:rsidRDefault="00060236" w:rsidP="00060236">
            <w:pPr>
              <w:spacing w:after="0"/>
              <w:rPr>
                <w:lang w:val="ru-RU"/>
              </w:rPr>
            </w:pP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2.1</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Pr="00D704A9" w:rsidRDefault="00060236">
            <w:pPr>
              <w:spacing w:after="0"/>
              <w:ind w:left="135"/>
              <w:rPr>
                <w:lang w:val="ru-RU"/>
              </w:rPr>
            </w:pPr>
            <w:r w:rsidRPr="00D704A9">
              <w:rPr>
                <w:rFonts w:ascii="Times New Roman" w:hAnsi="Times New Roman"/>
                <w:color w:val="000000"/>
                <w:sz w:val="24"/>
                <w:lang w:val="ru-RU"/>
              </w:rPr>
              <w:t>Электрические заряды. Заряженные тела и их взаимодействие</w:t>
            </w:r>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 </w:t>
            </w: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2.2</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20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 </w:t>
            </w: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7 </w:t>
            </w: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2.3</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6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 </w:t>
            </w: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1.5 </w:t>
            </w:r>
          </w:p>
        </w:tc>
      </w:tr>
      <w:tr w:rsidR="00060236" w:rsidRPr="00D704A9" w:rsidTr="001B6256">
        <w:trPr>
          <w:trHeight w:val="144"/>
          <w:tblCellSpacing w:w="20" w:type="nil"/>
        </w:trPr>
        <w:tc>
          <w:tcPr>
            <w:tcW w:w="10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pPr>
            <w:r>
              <w:rPr>
                <w:rFonts w:ascii="Times New Roman" w:hAnsi="Times New Roman"/>
                <w:color w:val="000000"/>
                <w:sz w:val="24"/>
              </w:rPr>
              <w:t>2.4</w:t>
            </w:r>
          </w:p>
        </w:tc>
        <w:tc>
          <w:tcPr>
            <w:tcW w:w="75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4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p>
        </w:tc>
      </w:tr>
      <w:tr w:rsidR="00060236" w:rsidTr="001B6256">
        <w:trPr>
          <w:trHeight w:val="144"/>
          <w:tblCellSpacing w:w="20" w:type="nil"/>
        </w:trPr>
        <w:tc>
          <w:tcPr>
            <w:tcW w:w="85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37 </w:t>
            </w:r>
          </w:p>
        </w:tc>
        <w:tc>
          <w:tcPr>
            <w:tcW w:w="1734" w:type="dxa"/>
            <w:tcBorders>
              <w:top w:val="single" w:sz="4" w:space="0" w:color="auto"/>
              <w:left w:val="single" w:sz="4" w:space="0" w:color="auto"/>
              <w:bottom w:val="single" w:sz="4" w:space="0" w:color="auto"/>
            </w:tcBorders>
            <w:tcMar>
              <w:top w:w="50" w:type="dxa"/>
              <w:left w:w="100" w:type="dxa"/>
            </w:tcMar>
            <w:vAlign w:val="center"/>
          </w:tcPr>
          <w:p w:rsidR="00060236" w:rsidRDefault="00060236"/>
        </w:tc>
        <w:tc>
          <w:tcPr>
            <w:tcW w:w="2033" w:type="dxa"/>
            <w:tcBorders>
              <w:top w:val="single" w:sz="4" w:space="0" w:color="auto"/>
              <w:left w:val="single" w:sz="4" w:space="0" w:color="auto"/>
              <w:bottom w:val="single" w:sz="4" w:space="0" w:color="auto"/>
              <w:right w:val="single" w:sz="4" w:space="0" w:color="auto"/>
            </w:tcBorders>
            <w:vAlign w:val="center"/>
          </w:tcPr>
          <w:p w:rsidR="00060236" w:rsidRDefault="00060236"/>
        </w:tc>
      </w:tr>
      <w:tr w:rsidR="00060236" w:rsidTr="001B6256">
        <w:trPr>
          <w:trHeight w:val="144"/>
          <w:tblCellSpacing w:w="20" w:type="nil"/>
        </w:trPr>
        <w:tc>
          <w:tcPr>
            <w:tcW w:w="8597" w:type="dxa"/>
            <w:gridSpan w:val="2"/>
            <w:tcBorders>
              <w:top w:val="single" w:sz="4" w:space="0" w:color="auto"/>
              <w:left w:val="single" w:sz="4" w:space="0" w:color="auto"/>
              <w:right w:val="single" w:sz="4" w:space="0" w:color="auto"/>
            </w:tcBorders>
            <w:tcMar>
              <w:top w:w="50" w:type="dxa"/>
              <w:left w:w="100" w:type="dxa"/>
            </w:tcMar>
            <w:vAlign w:val="center"/>
          </w:tcPr>
          <w:p w:rsidR="00060236" w:rsidRDefault="0006023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76" w:type="dxa"/>
            <w:tcBorders>
              <w:top w:val="single" w:sz="4" w:space="0" w:color="auto"/>
              <w:left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3 </w:t>
            </w:r>
          </w:p>
        </w:tc>
        <w:tc>
          <w:tcPr>
            <w:tcW w:w="1734" w:type="dxa"/>
            <w:tcBorders>
              <w:top w:val="single" w:sz="4" w:space="0" w:color="auto"/>
              <w:left w:val="single" w:sz="4" w:space="0" w:color="auto"/>
              <w:right w:val="single" w:sz="4" w:space="0" w:color="auto"/>
            </w:tcBorders>
            <w:tcMar>
              <w:top w:w="50" w:type="dxa"/>
              <w:left w:w="100" w:type="dxa"/>
            </w:tcMar>
            <w:vAlign w:val="center"/>
          </w:tcPr>
          <w:p w:rsidR="00060236" w:rsidRDefault="00060236">
            <w:pPr>
              <w:spacing w:after="0"/>
              <w:ind w:left="135"/>
              <w:jc w:val="center"/>
            </w:pPr>
          </w:p>
        </w:tc>
        <w:tc>
          <w:tcPr>
            <w:tcW w:w="2033" w:type="dxa"/>
            <w:tcBorders>
              <w:top w:val="single" w:sz="4" w:space="0" w:color="auto"/>
              <w:left w:val="single" w:sz="4" w:space="0" w:color="auto"/>
              <w:right w:val="single" w:sz="4" w:space="0" w:color="auto"/>
            </w:tcBorders>
            <w:tcMar>
              <w:top w:w="50" w:type="dxa"/>
              <w:left w:w="100" w:type="dxa"/>
            </w:tcMar>
            <w:vAlign w:val="center"/>
          </w:tcPr>
          <w:p w:rsidR="00060236" w:rsidRDefault="00060236">
            <w:pPr>
              <w:spacing w:after="0"/>
              <w:ind w:left="135"/>
              <w:jc w:val="center"/>
            </w:pPr>
          </w:p>
        </w:tc>
      </w:tr>
      <w:tr w:rsidR="00060236" w:rsidTr="001B6256">
        <w:trPr>
          <w:trHeight w:val="144"/>
          <w:tblCellSpacing w:w="20" w:type="nil"/>
        </w:trPr>
        <w:tc>
          <w:tcPr>
            <w:tcW w:w="85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Pr="00D704A9" w:rsidRDefault="00060236">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6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3 </w:t>
            </w:r>
          </w:p>
        </w:tc>
        <w:tc>
          <w:tcPr>
            <w:tcW w:w="20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0236" w:rsidRDefault="00060236">
            <w:pPr>
              <w:spacing w:after="0"/>
              <w:ind w:left="135"/>
              <w:jc w:val="center"/>
            </w:pPr>
            <w:r>
              <w:rPr>
                <w:rFonts w:ascii="Times New Roman" w:hAnsi="Times New Roman"/>
                <w:color w:val="000000"/>
                <w:sz w:val="24"/>
              </w:rPr>
              <w:t xml:space="preserve"> 14.5 </w:t>
            </w:r>
          </w:p>
        </w:tc>
      </w:tr>
    </w:tbl>
    <w:p w:rsidR="00AA03A9" w:rsidRDefault="00AA03A9">
      <w:pPr>
        <w:sectPr w:rsidR="00AA03A9">
          <w:pgSz w:w="16383" w:h="11906" w:orient="landscape"/>
          <w:pgMar w:top="1134" w:right="850" w:bottom="1134" w:left="1701" w:header="720" w:footer="720" w:gutter="0"/>
          <w:cols w:space="720"/>
        </w:sectPr>
      </w:pPr>
    </w:p>
    <w:p w:rsidR="00AA03A9" w:rsidRDefault="00D704A9">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998"/>
        <w:gridCol w:w="7566"/>
        <w:gridCol w:w="1491"/>
        <w:gridCol w:w="1849"/>
        <w:gridCol w:w="1918"/>
      </w:tblGrid>
      <w:tr w:rsidR="00D41D33" w:rsidTr="00D41D33">
        <w:trPr>
          <w:trHeight w:val="717"/>
          <w:tblCellSpacing w:w="20" w:type="nil"/>
        </w:trPr>
        <w:tc>
          <w:tcPr>
            <w:tcW w:w="1016"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ind w:left="135"/>
            </w:pPr>
            <w:r>
              <w:rPr>
                <w:rFonts w:ascii="Times New Roman" w:hAnsi="Times New Roman"/>
                <w:b/>
                <w:color w:val="000000"/>
                <w:sz w:val="24"/>
              </w:rPr>
              <w:t xml:space="preserve">№ п/п </w:t>
            </w:r>
          </w:p>
          <w:p w:rsidR="00D41D33" w:rsidRDefault="00D41D33">
            <w:pPr>
              <w:spacing w:after="0"/>
              <w:ind w:left="135"/>
            </w:pPr>
          </w:p>
        </w:tc>
        <w:tc>
          <w:tcPr>
            <w:tcW w:w="7873"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41D33" w:rsidRDefault="00D41D33">
            <w:pPr>
              <w:spacing w:after="0"/>
              <w:ind w:left="135"/>
            </w:pPr>
          </w:p>
        </w:tc>
        <w:tc>
          <w:tcPr>
            <w:tcW w:w="1384"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D41D33" w:rsidRDefault="00D41D33" w:rsidP="00D41D33">
            <w:pPr>
              <w:spacing w:after="0"/>
            </w:pPr>
          </w:p>
        </w:tc>
        <w:tc>
          <w:tcPr>
            <w:tcW w:w="1849" w:type="dxa"/>
            <w:tcBorders>
              <w:top w:val="single" w:sz="4" w:space="0" w:color="auto"/>
              <w:right w:val="single" w:sz="4" w:space="0" w:color="auto"/>
            </w:tcBorders>
            <w:vAlign w:val="center"/>
          </w:tcPr>
          <w:p w:rsidR="00D41D33" w:rsidRDefault="00D41D33" w:rsidP="009C707D">
            <w:pPr>
              <w:spacing w:after="0"/>
              <w:ind w:left="135"/>
            </w:pPr>
            <w:proofErr w:type="spellStart"/>
            <w:r>
              <w:rPr>
                <w:rFonts w:ascii="Times New Roman" w:hAnsi="Times New Roman"/>
                <w:b/>
                <w:color w:val="000000"/>
                <w:sz w:val="24"/>
              </w:rPr>
              <w:t>Контрольные</w:t>
            </w:r>
            <w:proofErr w:type="spellEnd"/>
          </w:p>
          <w:p w:rsidR="00D41D33" w:rsidRDefault="00D41D33" w:rsidP="009C707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1D33" w:rsidRDefault="00D41D33" w:rsidP="009C707D">
            <w:pPr>
              <w:spacing w:after="0"/>
              <w:ind w:left="135"/>
            </w:pPr>
          </w:p>
        </w:tc>
        <w:tc>
          <w:tcPr>
            <w:tcW w:w="1918" w:type="dxa"/>
            <w:tcBorders>
              <w:top w:val="single" w:sz="4" w:space="0" w:color="auto"/>
              <w:left w:val="single" w:sz="4" w:space="0" w:color="auto"/>
              <w:right w:val="single" w:sz="4" w:space="0" w:color="auto"/>
            </w:tcBorders>
            <w:vAlign w:val="center"/>
          </w:tcPr>
          <w:p w:rsidR="00D41D33" w:rsidRDefault="00D41D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1D33" w:rsidRDefault="00D41D33" w:rsidP="00D41D33">
            <w:pPr>
              <w:spacing w:after="0"/>
            </w:pPr>
          </w:p>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c>
          <w:tcPr>
            <w:tcW w:w="1384" w:type="dxa"/>
            <w:tcBorders>
              <w:top w:val="single" w:sz="4" w:space="0" w:color="auto"/>
              <w:bottom w:val="single" w:sz="4" w:space="0" w:color="auto"/>
              <w:right w:val="single" w:sz="4" w:space="0" w:color="auto"/>
            </w:tcBorders>
            <w:vAlign w:val="center"/>
          </w:tcPr>
          <w:p w:rsidR="00D41D33" w:rsidRDefault="00D41D33" w:rsidP="009C707D">
            <w:pPr>
              <w:spacing w:after="0"/>
            </w:pPr>
          </w:p>
        </w:tc>
        <w:tc>
          <w:tcPr>
            <w:tcW w:w="1849" w:type="dxa"/>
            <w:tcBorders>
              <w:top w:val="single" w:sz="4" w:space="0" w:color="auto"/>
              <w:bottom w:val="single" w:sz="4" w:space="0" w:color="auto"/>
              <w:right w:val="single" w:sz="4" w:space="0" w:color="auto"/>
            </w:tcBorders>
            <w:vAlign w:val="center"/>
          </w:tcPr>
          <w:p w:rsidR="00D41D33" w:rsidRDefault="00D41D33" w:rsidP="009C707D">
            <w:pPr>
              <w:spacing w:after="0"/>
            </w:pPr>
          </w:p>
        </w:tc>
        <w:tc>
          <w:tcPr>
            <w:tcW w:w="1918" w:type="dxa"/>
            <w:tcBorders>
              <w:top w:val="single" w:sz="4" w:space="0" w:color="auto"/>
              <w:bottom w:val="single" w:sz="4" w:space="0" w:color="auto"/>
              <w:right w:val="single" w:sz="4" w:space="0" w:color="auto"/>
            </w:tcBorders>
            <w:vAlign w:val="center"/>
          </w:tcPr>
          <w:p w:rsidR="00D41D33" w:rsidRDefault="00D41D33" w:rsidP="009C707D">
            <w:pPr>
              <w:spacing w:after="0"/>
            </w:pPr>
          </w:p>
        </w:tc>
      </w:tr>
      <w:tr w:rsidR="00D41D33" w:rsidRPr="00D704A9" w:rsidTr="00D41D33">
        <w:trPr>
          <w:trHeight w:val="144"/>
          <w:tblCellSpacing w:w="20" w:type="nil"/>
        </w:trPr>
        <w:tc>
          <w:tcPr>
            <w:tcW w:w="1016"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1.1</w:t>
            </w:r>
          </w:p>
        </w:tc>
        <w:tc>
          <w:tcPr>
            <w:tcW w:w="7873" w:type="dxa"/>
            <w:tcBorders>
              <w:top w:val="single" w:sz="4" w:space="0" w:color="auto"/>
              <w:left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 xml:space="preserve">Механическое движение и способы его описания </w:t>
            </w:r>
          </w:p>
        </w:tc>
        <w:tc>
          <w:tcPr>
            <w:tcW w:w="1384"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1.2</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20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1.3</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10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r>
      <w:tr w:rsidR="00D41D33" w:rsidTr="00D41D33">
        <w:trPr>
          <w:trHeight w:val="31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40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bottom w:val="single" w:sz="4" w:space="0" w:color="auto"/>
              <w:right w:val="single" w:sz="4" w:space="0" w:color="auto"/>
            </w:tcBorders>
            <w:vAlign w:val="center"/>
          </w:tcPr>
          <w:p w:rsidR="00D41D33" w:rsidRDefault="00D41D33"/>
        </w:tc>
      </w:tr>
      <w:tr w:rsidR="00D41D33" w:rsidRPr="00C143B4"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b/>
                <w:color w:val="000000"/>
                <w:sz w:val="24"/>
                <w:lang w:val="ru-RU"/>
              </w:rPr>
              <w:t>Раздел 2.</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Механические колебания и волны</w:t>
            </w:r>
          </w:p>
        </w:tc>
        <w:tc>
          <w:tcPr>
            <w:tcW w:w="1384" w:type="dxa"/>
            <w:tcBorders>
              <w:top w:val="single" w:sz="4" w:space="0" w:color="auto"/>
              <w:bottom w:val="single" w:sz="4" w:space="0" w:color="auto"/>
              <w:right w:val="single" w:sz="4" w:space="0" w:color="auto"/>
            </w:tcBorders>
            <w:vAlign w:val="center"/>
          </w:tcPr>
          <w:p w:rsidR="00D41D33" w:rsidRPr="00D704A9" w:rsidRDefault="00D41D33" w:rsidP="009C707D">
            <w:pPr>
              <w:spacing w:after="0"/>
              <w:rPr>
                <w:lang w:val="ru-RU"/>
              </w:rPr>
            </w:pPr>
          </w:p>
        </w:tc>
        <w:tc>
          <w:tcPr>
            <w:tcW w:w="1849" w:type="dxa"/>
            <w:tcBorders>
              <w:top w:val="single" w:sz="4" w:space="0" w:color="auto"/>
              <w:bottom w:val="single" w:sz="4" w:space="0" w:color="auto"/>
              <w:right w:val="single" w:sz="4" w:space="0" w:color="auto"/>
            </w:tcBorders>
            <w:vAlign w:val="center"/>
          </w:tcPr>
          <w:p w:rsidR="00D41D33" w:rsidRPr="00D704A9" w:rsidRDefault="00D41D33" w:rsidP="009C707D">
            <w:pPr>
              <w:spacing w:after="0"/>
              <w:rPr>
                <w:lang w:val="ru-RU"/>
              </w:rPr>
            </w:pPr>
          </w:p>
        </w:tc>
        <w:tc>
          <w:tcPr>
            <w:tcW w:w="1918" w:type="dxa"/>
            <w:tcBorders>
              <w:top w:val="single" w:sz="4" w:space="0" w:color="auto"/>
              <w:bottom w:val="single" w:sz="4" w:space="0" w:color="auto"/>
              <w:right w:val="single" w:sz="4" w:space="0" w:color="auto"/>
            </w:tcBorders>
            <w:vAlign w:val="center"/>
          </w:tcPr>
          <w:p w:rsidR="00D41D33" w:rsidRPr="00D704A9" w:rsidRDefault="00D41D33" w:rsidP="009C707D">
            <w:pPr>
              <w:spacing w:after="0"/>
              <w:rPr>
                <w:lang w:val="ru-RU"/>
              </w:rPr>
            </w:pPr>
          </w:p>
        </w:tc>
      </w:tr>
      <w:tr w:rsidR="00D41D33" w:rsidRPr="00D704A9" w:rsidTr="00D41D33">
        <w:trPr>
          <w:trHeight w:val="391"/>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2.1</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7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r>
      <w:tr w:rsidR="00D41D33" w:rsidRPr="00D704A9" w:rsidTr="00D41D33">
        <w:trPr>
          <w:trHeight w:val="301"/>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2.2</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8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r>
      <w:tr w:rsidR="00D41D33" w:rsidTr="00D41D33">
        <w:trPr>
          <w:trHeight w:val="339"/>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15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bottom w:val="single" w:sz="4" w:space="0" w:color="auto"/>
              <w:right w:val="single" w:sz="4" w:space="0" w:color="auto"/>
            </w:tcBorders>
            <w:vAlign w:val="center"/>
          </w:tcPr>
          <w:p w:rsidR="00D41D33" w:rsidRDefault="00D41D33"/>
        </w:tc>
      </w:tr>
      <w:tr w:rsidR="00D41D33" w:rsidRPr="00C143B4"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b/>
                <w:color w:val="000000"/>
                <w:sz w:val="24"/>
                <w:lang w:val="ru-RU"/>
              </w:rPr>
              <w:t>Раздел 3.</w:t>
            </w:r>
            <w:r w:rsidRPr="00D704A9">
              <w:rPr>
                <w:rFonts w:ascii="Times New Roman" w:hAnsi="Times New Roman"/>
                <w:color w:val="000000"/>
                <w:sz w:val="24"/>
                <w:lang w:val="ru-RU"/>
              </w:rPr>
              <w:t xml:space="preserve"> </w:t>
            </w:r>
            <w:r w:rsidRPr="00D704A9">
              <w:rPr>
                <w:rFonts w:ascii="Times New Roman" w:hAnsi="Times New Roman"/>
                <w:b/>
                <w:color w:val="000000"/>
                <w:sz w:val="24"/>
                <w:lang w:val="ru-RU"/>
              </w:rPr>
              <w:t>Электромагнитное поле и электромагнитные волны</w:t>
            </w:r>
          </w:p>
        </w:tc>
        <w:tc>
          <w:tcPr>
            <w:tcW w:w="1384" w:type="dxa"/>
            <w:tcBorders>
              <w:top w:val="single" w:sz="4" w:space="0" w:color="auto"/>
              <w:bottom w:val="single" w:sz="4" w:space="0" w:color="auto"/>
              <w:right w:val="single" w:sz="4" w:space="0" w:color="auto"/>
            </w:tcBorders>
            <w:vAlign w:val="center"/>
          </w:tcPr>
          <w:p w:rsidR="00D41D33" w:rsidRPr="00D704A9" w:rsidRDefault="00D41D33">
            <w:pPr>
              <w:spacing w:after="0"/>
              <w:ind w:left="135"/>
              <w:rPr>
                <w:lang w:val="ru-RU"/>
              </w:rPr>
            </w:pPr>
          </w:p>
        </w:tc>
        <w:tc>
          <w:tcPr>
            <w:tcW w:w="1849" w:type="dxa"/>
            <w:tcBorders>
              <w:top w:val="single" w:sz="4" w:space="0" w:color="auto"/>
              <w:bottom w:val="single" w:sz="4" w:space="0" w:color="auto"/>
              <w:right w:val="single" w:sz="4" w:space="0" w:color="auto"/>
            </w:tcBorders>
            <w:vAlign w:val="center"/>
          </w:tcPr>
          <w:p w:rsidR="00D41D33" w:rsidRPr="00D704A9" w:rsidRDefault="00D41D33" w:rsidP="009C707D">
            <w:pPr>
              <w:spacing w:after="0"/>
              <w:rPr>
                <w:lang w:val="ru-RU"/>
              </w:rPr>
            </w:pPr>
          </w:p>
        </w:tc>
        <w:tc>
          <w:tcPr>
            <w:tcW w:w="1918" w:type="dxa"/>
            <w:tcBorders>
              <w:top w:val="single" w:sz="4" w:space="0" w:color="auto"/>
              <w:bottom w:val="single" w:sz="4" w:space="0" w:color="auto"/>
              <w:right w:val="single" w:sz="4" w:space="0" w:color="auto"/>
            </w:tcBorders>
            <w:vAlign w:val="center"/>
          </w:tcPr>
          <w:p w:rsidR="00D41D33" w:rsidRPr="00D704A9" w:rsidRDefault="00D41D33" w:rsidP="009C707D">
            <w:pPr>
              <w:spacing w:after="0"/>
              <w:rPr>
                <w:lang w:val="ru-RU"/>
              </w:rPr>
            </w:pP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3.1</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Электромагнитное поле и электромагнитные волны</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 </w:t>
            </w:r>
          </w:p>
        </w:tc>
      </w:tr>
      <w:tr w:rsidR="00D41D33" w:rsidTr="00D41D33">
        <w:trPr>
          <w:trHeight w:val="306"/>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c>
          <w:tcPr>
            <w:tcW w:w="1384" w:type="dxa"/>
            <w:tcBorders>
              <w:top w:val="single" w:sz="4" w:space="0" w:color="auto"/>
              <w:left w:val="single" w:sz="4" w:space="0" w:color="auto"/>
              <w:bottom w:val="single" w:sz="4" w:space="0" w:color="auto"/>
            </w:tcBorders>
            <w:vAlign w:val="center"/>
          </w:tcPr>
          <w:p w:rsidR="00D41D33" w:rsidRDefault="00D41D33" w:rsidP="009C707D">
            <w:pPr>
              <w:spacing w:after="0"/>
            </w:pPr>
          </w:p>
        </w:tc>
        <w:tc>
          <w:tcPr>
            <w:tcW w:w="1849" w:type="dxa"/>
            <w:tcBorders>
              <w:top w:val="single" w:sz="4" w:space="0" w:color="auto"/>
              <w:left w:val="single" w:sz="4" w:space="0" w:color="auto"/>
              <w:bottom w:val="single" w:sz="4" w:space="0" w:color="auto"/>
              <w:right w:val="single" w:sz="4" w:space="0" w:color="auto"/>
            </w:tcBorders>
            <w:vAlign w:val="center"/>
          </w:tcPr>
          <w:p w:rsidR="00D41D33" w:rsidRDefault="00D41D33" w:rsidP="009C707D">
            <w:pPr>
              <w:spacing w:after="0"/>
            </w:pPr>
          </w:p>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rsidP="009C707D">
            <w:pPr>
              <w:spacing w:after="0"/>
            </w:pP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4.1</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4.2</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4.3</w:t>
            </w:r>
          </w:p>
        </w:tc>
        <w:tc>
          <w:tcPr>
            <w:tcW w:w="7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Разложение белого света в спектр</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 </w:t>
            </w:r>
          </w:p>
        </w:tc>
      </w:tr>
      <w:tr w:rsidR="00D41D33" w:rsidTr="00D41D33">
        <w:trPr>
          <w:trHeight w:val="246"/>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15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rsidR="00D41D33" w:rsidRDefault="00D41D33" w:rsidP="009C707D">
            <w:pPr>
              <w:spacing w:after="0"/>
            </w:pPr>
          </w:p>
        </w:tc>
        <w:tc>
          <w:tcPr>
            <w:tcW w:w="1849" w:type="dxa"/>
            <w:tcBorders>
              <w:top w:val="single" w:sz="4" w:space="0" w:color="auto"/>
              <w:left w:val="single" w:sz="4" w:space="0" w:color="auto"/>
              <w:bottom w:val="single" w:sz="4" w:space="0" w:color="auto"/>
              <w:right w:val="single" w:sz="4" w:space="0" w:color="auto"/>
            </w:tcBorders>
            <w:vAlign w:val="center"/>
          </w:tcPr>
          <w:p w:rsidR="00D41D33" w:rsidRDefault="00D41D33" w:rsidP="009C707D">
            <w:pPr>
              <w:spacing w:after="0"/>
            </w:pPr>
          </w:p>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rsidP="009C707D">
            <w:pPr>
              <w:spacing w:after="0"/>
            </w:pP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5.1</w:t>
            </w:r>
          </w:p>
        </w:tc>
        <w:tc>
          <w:tcPr>
            <w:tcW w:w="7873" w:type="dxa"/>
            <w:tcBorders>
              <w:top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Испускание и поглощение света атомом</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5.2</w:t>
            </w:r>
          </w:p>
        </w:tc>
        <w:tc>
          <w:tcPr>
            <w:tcW w:w="7873" w:type="dxa"/>
            <w:tcBorders>
              <w:top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6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5.3</w:t>
            </w:r>
          </w:p>
        </w:tc>
        <w:tc>
          <w:tcPr>
            <w:tcW w:w="7873" w:type="dxa"/>
            <w:tcBorders>
              <w:top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7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 </w:t>
            </w:r>
          </w:p>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17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rsidR="00D41D33" w:rsidRDefault="00D41D33" w:rsidP="00D41D33">
            <w:pPr>
              <w:spacing w:after="0"/>
            </w:pPr>
          </w:p>
        </w:tc>
        <w:tc>
          <w:tcPr>
            <w:tcW w:w="1849" w:type="dxa"/>
            <w:tcBorders>
              <w:top w:val="single" w:sz="4" w:space="0" w:color="auto"/>
              <w:left w:val="single" w:sz="4" w:space="0" w:color="auto"/>
              <w:bottom w:val="single" w:sz="4" w:space="0" w:color="auto"/>
              <w:right w:val="single" w:sz="4" w:space="0" w:color="auto"/>
            </w:tcBorders>
            <w:vAlign w:val="center"/>
          </w:tcPr>
          <w:p w:rsidR="00D41D33" w:rsidRDefault="00D41D33" w:rsidP="00D41D33">
            <w:pPr>
              <w:spacing w:after="0"/>
            </w:pPr>
          </w:p>
        </w:tc>
        <w:tc>
          <w:tcPr>
            <w:tcW w:w="1918" w:type="dxa"/>
            <w:tcBorders>
              <w:top w:val="single" w:sz="4" w:space="0" w:color="auto"/>
              <w:left w:val="single" w:sz="4" w:space="0" w:color="auto"/>
              <w:bottom w:val="single" w:sz="4" w:space="0" w:color="auto"/>
              <w:right w:val="single" w:sz="4" w:space="0" w:color="auto"/>
            </w:tcBorders>
            <w:vAlign w:val="center"/>
          </w:tcPr>
          <w:p w:rsidR="00D41D33" w:rsidRDefault="00D41D33" w:rsidP="00D41D33">
            <w:pPr>
              <w:spacing w:after="0"/>
            </w:pPr>
          </w:p>
        </w:tc>
      </w:tr>
      <w:tr w:rsidR="00D41D33" w:rsidRPr="00D704A9" w:rsidTr="00D41D33">
        <w:trPr>
          <w:trHeight w:val="144"/>
          <w:tblCellSpacing w:w="20" w:type="nil"/>
        </w:trPr>
        <w:tc>
          <w:tcPr>
            <w:tcW w:w="1016" w:type="dxa"/>
            <w:tcBorders>
              <w:top w:val="single" w:sz="4" w:space="0" w:color="auto"/>
              <w:left w:val="single" w:sz="4" w:space="0" w:color="auto"/>
              <w:bottom w:val="single" w:sz="4" w:space="0" w:color="auto"/>
            </w:tcBorders>
            <w:tcMar>
              <w:top w:w="50" w:type="dxa"/>
              <w:left w:w="100" w:type="dxa"/>
            </w:tcMar>
            <w:vAlign w:val="center"/>
          </w:tcPr>
          <w:p w:rsidR="00D41D33" w:rsidRDefault="00D41D33">
            <w:pPr>
              <w:spacing w:after="0"/>
            </w:pPr>
            <w:r>
              <w:rPr>
                <w:rFonts w:ascii="Times New Roman" w:hAnsi="Times New Roman"/>
                <w:color w:val="000000"/>
                <w:sz w:val="24"/>
              </w:rPr>
              <w:t>6.1</w:t>
            </w:r>
          </w:p>
        </w:tc>
        <w:tc>
          <w:tcPr>
            <w:tcW w:w="7873" w:type="dxa"/>
            <w:tcBorders>
              <w:top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Повторение и обобщение содержания курса физики за 7-9 класс</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 </w:t>
            </w:r>
          </w:p>
        </w:tc>
      </w:tr>
      <w:tr w:rsidR="00D41D33" w:rsidTr="00D41D33">
        <w:trPr>
          <w:trHeight w:val="178"/>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9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tc>
        <w:tc>
          <w:tcPr>
            <w:tcW w:w="1918" w:type="dxa"/>
            <w:tcBorders>
              <w:top w:val="single" w:sz="4" w:space="0" w:color="auto"/>
              <w:bottom w:val="single" w:sz="4" w:space="0" w:color="auto"/>
              <w:right w:val="single" w:sz="4" w:space="0" w:color="auto"/>
            </w:tcBorders>
            <w:vAlign w:val="center"/>
          </w:tcPr>
          <w:p w:rsidR="00D41D33" w:rsidRDefault="00D41D33"/>
        </w:tc>
      </w:tr>
      <w:tr w:rsidR="00D41D33" w:rsidTr="00D41D33">
        <w:trPr>
          <w:trHeight w:val="144"/>
          <w:tblCellSpacing w:w="20" w:type="nil"/>
        </w:trPr>
        <w:tc>
          <w:tcPr>
            <w:tcW w:w="888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Pr="00D704A9" w:rsidRDefault="00D41D33">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3 </w:t>
            </w:r>
          </w:p>
        </w:tc>
        <w:tc>
          <w:tcPr>
            <w:tcW w:w="19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41D33" w:rsidRDefault="00D41D33">
            <w:pPr>
              <w:spacing w:after="0"/>
              <w:ind w:left="135"/>
              <w:jc w:val="center"/>
            </w:pPr>
            <w:r>
              <w:rPr>
                <w:rFonts w:ascii="Times New Roman" w:hAnsi="Times New Roman"/>
                <w:color w:val="000000"/>
                <w:sz w:val="24"/>
              </w:rPr>
              <w:t xml:space="preserve"> 27 </w:t>
            </w:r>
          </w:p>
        </w:tc>
      </w:tr>
    </w:tbl>
    <w:p w:rsidR="009C707D" w:rsidRDefault="009C707D"/>
    <w:p w:rsidR="00AA03A9" w:rsidRDefault="00AA03A9">
      <w:pPr>
        <w:sectPr w:rsidR="00AA03A9" w:rsidSect="009C707D">
          <w:pgSz w:w="16383" w:h="11906" w:orient="landscape"/>
          <w:pgMar w:top="567" w:right="850" w:bottom="1134" w:left="1701" w:header="720" w:footer="720" w:gutter="0"/>
          <w:cols w:space="720"/>
        </w:sectPr>
      </w:pPr>
    </w:p>
    <w:p w:rsidR="00AA03A9" w:rsidRDefault="00AA03A9">
      <w:pPr>
        <w:sectPr w:rsidR="00AA03A9">
          <w:pgSz w:w="16383" w:h="11906" w:orient="landscape"/>
          <w:pgMar w:top="1134" w:right="850" w:bottom="1134" w:left="1701" w:header="720" w:footer="720" w:gutter="0"/>
          <w:cols w:space="720"/>
        </w:sectPr>
      </w:pPr>
    </w:p>
    <w:p w:rsidR="00AA03A9" w:rsidRDefault="00D704A9">
      <w:pPr>
        <w:spacing w:after="0"/>
        <w:ind w:left="120"/>
      </w:pPr>
      <w:bookmarkStart w:id="11" w:name="block-28265662"/>
      <w:bookmarkEnd w:id="10"/>
      <w:r>
        <w:rPr>
          <w:rFonts w:ascii="Times New Roman" w:hAnsi="Times New Roman"/>
          <w:b/>
          <w:color w:val="000000"/>
          <w:sz w:val="28"/>
        </w:rPr>
        <w:lastRenderedPageBreak/>
        <w:t xml:space="preserve"> ПОУРОЧНОЕ ПЛАНИРОВАНИЕ </w:t>
      </w:r>
    </w:p>
    <w:p w:rsidR="00AA03A9" w:rsidRDefault="00D704A9">
      <w:pPr>
        <w:spacing w:after="0"/>
        <w:ind w:left="120"/>
      </w:pPr>
      <w:r>
        <w:rPr>
          <w:rFonts w:ascii="Times New Roman" w:hAnsi="Times New Roman"/>
          <w:b/>
          <w:color w:val="000000"/>
          <w:sz w:val="28"/>
        </w:rPr>
        <w:t xml:space="preserve"> 7 КЛАСС </w:t>
      </w:r>
    </w:p>
    <w:tbl>
      <w:tblPr>
        <w:tblW w:w="0" w:type="auto"/>
        <w:tblCellSpacing w:w="20" w:type="nil"/>
        <w:tblLook w:val="04A0" w:firstRow="1" w:lastRow="0" w:firstColumn="1" w:lastColumn="0" w:noHBand="0" w:noVBand="1"/>
      </w:tblPr>
      <w:tblGrid>
        <w:gridCol w:w="773"/>
        <w:gridCol w:w="6428"/>
        <w:gridCol w:w="1491"/>
        <w:gridCol w:w="1841"/>
        <w:gridCol w:w="1910"/>
        <w:gridCol w:w="1379"/>
      </w:tblGrid>
      <w:tr w:rsidR="009A0E7F" w:rsidTr="001B6256">
        <w:trPr>
          <w:trHeight w:val="144"/>
          <w:tblCellSpacing w:w="20" w:type="nil"/>
        </w:trPr>
        <w:tc>
          <w:tcPr>
            <w:tcW w:w="788" w:type="dxa"/>
            <w:vMerge w:val="restart"/>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r>
              <w:rPr>
                <w:rFonts w:ascii="Times New Roman" w:hAnsi="Times New Roman"/>
                <w:b/>
                <w:color w:val="000000"/>
                <w:sz w:val="24"/>
              </w:rPr>
              <w:t xml:space="preserve">№ п/п </w:t>
            </w:r>
          </w:p>
          <w:p w:rsidR="009A0E7F" w:rsidRDefault="009A0E7F">
            <w:pPr>
              <w:spacing w:after="0"/>
              <w:ind w:left="135"/>
            </w:pPr>
          </w:p>
        </w:tc>
        <w:tc>
          <w:tcPr>
            <w:tcW w:w="7109" w:type="dxa"/>
            <w:vMerge w:val="restart"/>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A0E7F" w:rsidRDefault="009A0E7F">
            <w:pPr>
              <w:spacing w:after="0"/>
              <w:ind w:left="135"/>
            </w:pPr>
          </w:p>
        </w:tc>
        <w:tc>
          <w:tcPr>
            <w:tcW w:w="1008" w:type="dxa"/>
            <w:vMerge w:val="restart"/>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1" w:type="dxa"/>
            <w:tcBorders>
              <w:top w:val="single" w:sz="4" w:space="0" w:color="auto"/>
              <w:left w:val="single" w:sz="4" w:space="0" w:color="auto"/>
              <w:right w:val="single" w:sz="4" w:space="0" w:color="auto"/>
            </w:tcBorders>
            <w:vAlign w:val="center"/>
          </w:tcPr>
          <w:p w:rsidR="009A0E7F" w:rsidRDefault="009A0E7F">
            <w:pPr>
              <w:spacing w:after="0"/>
            </w:pPr>
          </w:p>
        </w:tc>
        <w:tc>
          <w:tcPr>
            <w:tcW w:w="1910" w:type="dxa"/>
            <w:tcBorders>
              <w:top w:val="single" w:sz="4" w:space="0" w:color="auto"/>
              <w:left w:val="single" w:sz="4" w:space="0" w:color="auto"/>
              <w:right w:val="single" w:sz="4" w:space="0" w:color="auto"/>
            </w:tcBorders>
            <w:vAlign w:val="center"/>
          </w:tcPr>
          <w:p w:rsidR="009A0E7F" w:rsidRDefault="009A0E7F">
            <w:pPr>
              <w:spacing w:after="0"/>
            </w:pPr>
          </w:p>
        </w:tc>
        <w:tc>
          <w:tcPr>
            <w:tcW w:w="1384" w:type="dxa"/>
            <w:vMerge w:val="restart"/>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A0E7F" w:rsidRDefault="009A0E7F">
            <w:pPr>
              <w:spacing w:after="0"/>
              <w:ind w:left="135"/>
            </w:pPr>
          </w:p>
        </w:tc>
      </w:tr>
      <w:tr w:rsidR="001B6256" w:rsidTr="001B6256">
        <w:trPr>
          <w:trHeight w:val="815"/>
          <w:tblCellSpacing w:w="20" w:type="nil"/>
        </w:trPr>
        <w:tc>
          <w:tcPr>
            <w:tcW w:w="788" w:type="dxa"/>
            <w:vMerge/>
            <w:tcBorders>
              <w:left w:val="single" w:sz="4" w:space="0" w:color="auto"/>
              <w:right w:val="single" w:sz="4" w:space="0" w:color="auto"/>
            </w:tcBorders>
            <w:tcMar>
              <w:top w:w="50" w:type="dxa"/>
              <w:left w:w="100" w:type="dxa"/>
            </w:tcMar>
          </w:tcPr>
          <w:p w:rsidR="009A0E7F" w:rsidRDefault="009A0E7F"/>
        </w:tc>
        <w:tc>
          <w:tcPr>
            <w:tcW w:w="7109" w:type="dxa"/>
            <w:vMerge/>
            <w:tcBorders>
              <w:left w:val="single" w:sz="4" w:space="0" w:color="auto"/>
              <w:right w:val="single" w:sz="4" w:space="0" w:color="auto"/>
            </w:tcBorders>
            <w:tcMar>
              <w:top w:w="50" w:type="dxa"/>
              <w:left w:w="100" w:type="dxa"/>
            </w:tcMar>
          </w:tcPr>
          <w:p w:rsidR="009A0E7F" w:rsidRDefault="009A0E7F"/>
        </w:tc>
        <w:tc>
          <w:tcPr>
            <w:tcW w:w="1008" w:type="dxa"/>
            <w:vMerge/>
            <w:tcBorders>
              <w:left w:val="single" w:sz="4" w:space="0" w:color="auto"/>
              <w:right w:val="single" w:sz="4" w:space="0" w:color="auto"/>
            </w:tcBorders>
            <w:tcMar>
              <w:top w:w="50" w:type="dxa"/>
              <w:left w:w="100" w:type="dxa"/>
            </w:tcMar>
            <w:vAlign w:val="center"/>
          </w:tcPr>
          <w:p w:rsidR="009A0E7F" w:rsidRDefault="009A0E7F" w:rsidP="00D41D33">
            <w:pPr>
              <w:spacing w:after="0"/>
              <w:ind w:left="135"/>
            </w:pPr>
          </w:p>
        </w:tc>
        <w:tc>
          <w:tcPr>
            <w:tcW w:w="1841" w:type="dxa"/>
            <w:tcBorders>
              <w:left w:val="single" w:sz="4" w:space="0" w:color="auto"/>
              <w:right w:val="single" w:sz="4" w:space="0" w:color="auto"/>
            </w:tcBorders>
            <w:tcMar>
              <w:top w:w="50" w:type="dxa"/>
              <w:left w:w="100" w:type="dxa"/>
            </w:tcMar>
            <w:vAlign w:val="center"/>
          </w:tcPr>
          <w:p w:rsidR="009A0E7F" w:rsidRDefault="009A0E7F" w:rsidP="00D41D33">
            <w:pPr>
              <w:spacing w:after="0"/>
              <w:ind w:left="135"/>
            </w:pPr>
            <w:proofErr w:type="spellStart"/>
            <w:r>
              <w:rPr>
                <w:rFonts w:ascii="Times New Roman" w:hAnsi="Times New Roman"/>
                <w:b/>
                <w:color w:val="000000"/>
                <w:sz w:val="24"/>
              </w:rPr>
              <w:t>Контрольные</w:t>
            </w:r>
            <w:proofErr w:type="spellEnd"/>
          </w:p>
          <w:p w:rsidR="009A0E7F" w:rsidRDefault="009A0E7F" w:rsidP="00D41D33">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0E7F" w:rsidRDefault="009A0E7F" w:rsidP="00D41D33">
            <w:pPr>
              <w:spacing w:after="0"/>
              <w:ind w:left="135"/>
            </w:pPr>
          </w:p>
        </w:tc>
        <w:tc>
          <w:tcPr>
            <w:tcW w:w="1910" w:type="dxa"/>
            <w:tcBorders>
              <w:left w:val="single" w:sz="4" w:space="0" w:color="auto"/>
              <w:right w:val="single" w:sz="4" w:space="0" w:color="auto"/>
            </w:tcBorders>
            <w:tcMar>
              <w:top w:w="50" w:type="dxa"/>
              <w:left w:w="100" w:type="dxa"/>
            </w:tcMar>
            <w:vAlign w:val="center"/>
          </w:tcPr>
          <w:p w:rsidR="009A0E7F" w:rsidRDefault="009A0E7F" w:rsidP="00D41D33">
            <w:pPr>
              <w:spacing w:after="0"/>
              <w:ind w:left="135"/>
            </w:pPr>
            <w:proofErr w:type="spellStart"/>
            <w:r>
              <w:rPr>
                <w:rFonts w:ascii="Times New Roman" w:hAnsi="Times New Roman"/>
                <w:b/>
                <w:color w:val="000000"/>
                <w:sz w:val="24"/>
              </w:rPr>
              <w:t>Практические</w:t>
            </w:r>
            <w:proofErr w:type="spellEnd"/>
          </w:p>
          <w:p w:rsidR="009A0E7F" w:rsidRDefault="009A0E7F" w:rsidP="00D41D33">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0E7F" w:rsidRDefault="009A0E7F" w:rsidP="00D41D33">
            <w:pPr>
              <w:spacing w:after="0"/>
              <w:ind w:left="135"/>
            </w:pPr>
          </w:p>
        </w:tc>
        <w:tc>
          <w:tcPr>
            <w:tcW w:w="1384" w:type="dxa"/>
            <w:vMerge/>
            <w:tcBorders>
              <w:left w:val="single" w:sz="4" w:space="0" w:color="auto"/>
              <w:right w:val="single" w:sz="4" w:space="0" w:color="auto"/>
            </w:tcBorders>
            <w:tcMar>
              <w:top w:w="50" w:type="dxa"/>
              <w:left w:w="100" w:type="dxa"/>
            </w:tcMar>
          </w:tcPr>
          <w:p w:rsidR="009A0E7F" w:rsidRDefault="009A0E7F"/>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Физика — наука о природе. Явления природы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Физические величины и их измерение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720"/>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754ECC" w:rsidRDefault="009A0E7F">
            <w:pPr>
              <w:spacing w:after="0"/>
              <w:rPr>
                <w:lang w:val="ru-RU"/>
              </w:rPr>
            </w:pPr>
            <w:r>
              <w:rPr>
                <w:lang w:val="ru-RU"/>
              </w:rPr>
              <w:t>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rsidP="00754ECC">
            <w:pPr>
              <w:spacing w:after="0"/>
              <w:rPr>
                <w:lang w:val="ru-RU"/>
              </w:rPr>
            </w:pPr>
            <w:r w:rsidRPr="00D704A9">
              <w:rPr>
                <w:rFonts w:ascii="Times New Roman" w:hAnsi="Times New Roman"/>
                <w:color w:val="000000"/>
                <w:sz w:val="24"/>
                <w:lang w:val="ru-RU"/>
              </w:rPr>
              <w:t>Методы научного познания. Описание физических явлений с помощью моделей</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rsidP="00754ECC">
            <w:pPr>
              <w:spacing w:after="0"/>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rsidP="00754ECC">
            <w:pPr>
              <w:spacing w:after="0"/>
            </w:pPr>
          </w:p>
        </w:tc>
      </w:tr>
      <w:tr w:rsidR="009A0E7F" w:rsidTr="001B6256">
        <w:trPr>
          <w:trHeight w:val="630"/>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rsidP="009A0E7F">
            <w:pPr>
              <w:spacing w:after="0"/>
              <w:ind w:left="135"/>
              <w:rPr>
                <w:rFonts w:ascii="Times New Roman" w:hAnsi="Times New Roman"/>
                <w:color w:val="000000"/>
                <w:sz w:val="24"/>
                <w:lang w:val="ru-RU"/>
              </w:rPr>
            </w:pPr>
            <w:r w:rsidRPr="00D704A9">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w:t>
            </w:r>
          </w:p>
          <w:p w:rsidR="009A0E7F" w:rsidRPr="00D704A9" w:rsidRDefault="009A0E7F" w:rsidP="009A0E7F">
            <w:pPr>
              <w:spacing w:after="0"/>
              <w:ind w:left="135"/>
              <w:rPr>
                <w:lang w:val="ru-RU"/>
              </w:rPr>
            </w:pPr>
            <w:r w:rsidRPr="00D704A9">
              <w:rPr>
                <w:rFonts w:ascii="Times New Roman" w:hAnsi="Times New Roman"/>
                <w:color w:val="000000"/>
                <w:sz w:val="24"/>
                <w:lang w:val="ru-RU"/>
              </w:rPr>
              <w:t>чем больше высота пуска"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563"/>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rsidP="00D41D33">
            <w:pPr>
              <w:spacing w:after="0"/>
              <w:ind w:left="135"/>
            </w:pPr>
            <w:r>
              <w:rPr>
                <w:rFonts w:ascii="Times New Roman" w:hAnsi="Times New Roman"/>
                <w:color w:val="000000"/>
                <w:sz w:val="24"/>
              </w:rPr>
              <w:t>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rsidP="00D41D33">
            <w:pPr>
              <w:spacing w:after="0"/>
              <w:ind w:left="135"/>
              <w:jc w:val="center"/>
              <w:rPr>
                <w:lang w:val="ru-RU"/>
              </w:rPr>
            </w:pPr>
            <w:r w:rsidRPr="00585643">
              <w:rPr>
                <w:rFonts w:ascii="Times New Roman" w:hAnsi="Times New Roman"/>
                <w:color w:val="000000"/>
                <w:sz w:val="24"/>
                <w:lang w:val="ru-RU"/>
              </w:rPr>
              <w:t>Строение вещества. Опыты, доказывающие дискретное строение вещества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754ECC" w:rsidRDefault="009A0E7F">
            <w:pPr>
              <w:spacing w:after="0"/>
              <w:ind w:left="135"/>
              <w:jc w:val="center"/>
              <w:rPr>
                <w:lang w:val="ru-RU"/>
              </w:rPr>
            </w:pPr>
            <w:r>
              <w:rPr>
                <w:lang w:val="ru-RU"/>
              </w:rPr>
              <w:t>1</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754ECC" w:rsidRDefault="009A0E7F">
            <w:pPr>
              <w:spacing w:after="0"/>
              <w:ind w:left="135"/>
              <w:jc w:val="center"/>
              <w:rPr>
                <w:lang w:val="ru-RU"/>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754ECC" w:rsidRDefault="009A0E7F">
            <w:pPr>
              <w:spacing w:after="0"/>
              <w:ind w:left="135"/>
              <w:jc w:val="center"/>
              <w:rPr>
                <w:lang w:val="ru-RU"/>
              </w:rP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754ECC" w:rsidRDefault="009A0E7F" w:rsidP="00D41D33">
            <w:pPr>
              <w:spacing w:after="0"/>
              <w:ind w:left="135"/>
              <w:rPr>
                <w:lang w:val="ru-RU"/>
              </w:rPr>
            </w:pPr>
          </w:p>
        </w:tc>
      </w:tr>
      <w:tr w:rsidR="009A0E7F" w:rsidRPr="00D704A9" w:rsidTr="001B6256">
        <w:trPr>
          <w:trHeight w:val="328"/>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Урок-исследование «Опыты по наблюдению теплового расширения газов»</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275"/>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561"/>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11</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Механическое движение. Равномерное и неравномерное движение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lastRenderedPageBreak/>
              <w:t>14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Расчет пути и времени движения</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Инерция. Масса — мера инертности тел</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319"/>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Плотность вещества. Расчет массы и объема тела по его плотности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469"/>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«Определение плотности твёрдого тела»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теме "Плотность вещества"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19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21</w:t>
            </w:r>
          </w:p>
        </w:tc>
        <w:tc>
          <w:tcPr>
            <w:tcW w:w="7109"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100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615"/>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теме "Равнодействующая сил"</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Сила трения и её виды. Трение в природе и технике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29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на определение равнодействующей силы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597"/>
          <w:tblCellSpacing w:w="20" w:type="nil"/>
        </w:trPr>
        <w:tc>
          <w:tcPr>
            <w:tcW w:w="78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lastRenderedPageBreak/>
              <w:t>31</w:t>
            </w:r>
          </w:p>
        </w:tc>
        <w:tc>
          <w:tcPr>
            <w:tcW w:w="7109" w:type="dxa"/>
            <w:tcBorders>
              <w:top w:val="single" w:sz="4" w:space="0" w:color="auto"/>
              <w:left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0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711"/>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Давление. Способы уменьшения и увеличения давления</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Давление газа. Зависимость давления газа от объёма, температуры</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Давление в жидкости и газе, вызванное действием силы тяжести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368"/>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39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41</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Атмосфера Земли и причины её существования</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Измерение атмосферного давления. Опыт Торричелли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Зависимость атмосферного давления от высоты над уровнем моря</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Барометр-анероид. Атмосферное давление на различных высотах</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735"/>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теме " Атмосферное давление"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20"/>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9A0E7F" w:rsidRDefault="009A0E7F" w:rsidP="009A0E7F">
            <w:pPr>
              <w:spacing w:after="0"/>
              <w:rPr>
                <w:rFonts w:ascii="Times New Roman" w:hAnsi="Times New Roman"/>
                <w:color w:val="000000"/>
                <w:sz w:val="24"/>
                <w:lang w:val="ru-RU"/>
              </w:rPr>
            </w:pPr>
            <w:r>
              <w:rPr>
                <w:rFonts w:ascii="Times New Roman" w:hAnsi="Times New Roman"/>
                <w:color w:val="000000"/>
                <w:sz w:val="24"/>
                <w:lang w:val="ru-RU"/>
              </w:rPr>
              <w:lastRenderedPageBreak/>
              <w:t>47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rsidP="009A0E7F">
            <w:pPr>
              <w:spacing w:after="0"/>
              <w:ind w:left="135"/>
              <w:rPr>
                <w:rFonts w:ascii="Times New Roman" w:hAnsi="Times New Roman"/>
                <w:color w:val="000000"/>
                <w:sz w:val="24"/>
                <w:lang w:val="ru-RU"/>
              </w:rPr>
            </w:pPr>
            <w:r w:rsidRPr="00D704A9">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rsidP="009A0E7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752"/>
          <w:tblCellSpacing w:w="20" w:type="nil"/>
        </w:trPr>
        <w:tc>
          <w:tcPr>
            <w:tcW w:w="78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48</w:t>
            </w:r>
          </w:p>
        </w:tc>
        <w:tc>
          <w:tcPr>
            <w:tcW w:w="7109" w:type="dxa"/>
            <w:tcBorders>
              <w:top w:val="single" w:sz="4" w:space="0" w:color="auto"/>
              <w:left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0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020"/>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49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51</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1B6256" w:rsidRPr="00D704A9" w:rsidTr="001B6256">
        <w:trPr>
          <w:trHeight w:val="529"/>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Default="001B6256">
            <w:pPr>
              <w:spacing w:after="0"/>
            </w:pPr>
            <w:r>
              <w:rPr>
                <w:rFonts w:ascii="Times New Roman" w:hAnsi="Times New Roman"/>
                <w:color w:val="000000"/>
                <w:sz w:val="24"/>
              </w:rPr>
              <w:t>52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Pr="00D704A9" w:rsidRDefault="001B6256">
            <w:pPr>
              <w:spacing w:after="0"/>
              <w:ind w:left="135"/>
              <w:rPr>
                <w:lang w:val="ru-RU"/>
              </w:rPr>
            </w:pPr>
            <w:r w:rsidRPr="00D704A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Default="001B6256">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Default="001B625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Default="001B6256">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B6256" w:rsidRDefault="001B6256">
            <w:pPr>
              <w:spacing w:after="0"/>
              <w:ind w:left="135"/>
            </w:pPr>
          </w:p>
        </w:tc>
      </w:tr>
      <w:tr w:rsidR="009A0E7F" w:rsidTr="001B6256">
        <w:trPr>
          <w:trHeight w:val="705"/>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53</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Контрольная работа по теме «Давление твердых тел, жидкостей и газов»</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54</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Урок-исследование "Расчёт мощности, развиваемой при подъёме по лестнице"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Простые механизмы. Рычаг. Равновесие сил на рычаге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0.5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59</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теме «Условия равновесия рычага»</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60</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0.5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lastRenderedPageBreak/>
              <w:t>61</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Решение задач по теме "Работа, мощность, КПД"</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62</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Механическая энергия. Кинетическая и потенциальная энергия</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63</w:t>
            </w:r>
          </w:p>
        </w:tc>
        <w:tc>
          <w:tcPr>
            <w:tcW w:w="7109"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08"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64</w:t>
            </w:r>
          </w:p>
        </w:tc>
        <w:tc>
          <w:tcPr>
            <w:tcW w:w="7109" w:type="dxa"/>
            <w:tcBorders>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08" w:type="dxa"/>
            <w:tcBorders>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384" w:type="dxa"/>
            <w:tcBorders>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65</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66</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Резервный урок. Работа с текстами по теме "Механическое движение"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RPr="00D704A9"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67</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9A0E7F" w:rsidTr="001B6256">
        <w:trPr>
          <w:trHeight w:val="144"/>
          <w:tblCellSpacing w:w="20" w:type="nil"/>
        </w:trPr>
        <w:tc>
          <w:tcPr>
            <w:tcW w:w="7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pPr>
            <w:r>
              <w:rPr>
                <w:rFonts w:ascii="Times New Roman" w:hAnsi="Times New Roman"/>
                <w:color w:val="000000"/>
                <w:sz w:val="24"/>
              </w:rPr>
              <w:t>68</w:t>
            </w:r>
          </w:p>
        </w:tc>
        <w:tc>
          <w:tcPr>
            <w:tcW w:w="71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r w:rsidRPr="00D704A9">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pPr>
          </w:p>
        </w:tc>
      </w:tr>
      <w:tr w:rsidR="001B6256" w:rsidTr="001B6256">
        <w:trPr>
          <w:trHeight w:val="144"/>
          <w:tblCellSpacing w:w="20" w:type="nil"/>
        </w:trPr>
        <w:tc>
          <w:tcPr>
            <w:tcW w:w="78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Pr="00D704A9" w:rsidRDefault="009A0E7F">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0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3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pPr>
              <w:spacing w:after="0"/>
              <w:ind w:left="135"/>
              <w:jc w:val="center"/>
            </w:pPr>
            <w:r>
              <w:rPr>
                <w:rFonts w:ascii="Times New Roman" w:hAnsi="Times New Roman"/>
                <w:color w:val="000000"/>
                <w:sz w:val="24"/>
              </w:rPr>
              <w:t xml:space="preserve"> 12 </w:t>
            </w:r>
          </w:p>
        </w:tc>
        <w:tc>
          <w:tcPr>
            <w:tcW w:w="13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A0E7F" w:rsidRDefault="009A0E7F"/>
        </w:tc>
      </w:tr>
    </w:tbl>
    <w:p w:rsidR="00374FDD" w:rsidRDefault="00374FDD"/>
    <w:p w:rsidR="00374FDD" w:rsidRDefault="00374FDD"/>
    <w:p w:rsidR="00AA03A9" w:rsidRDefault="00AA03A9">
      <w:pPr>
        <w:sectPr w:rsidR="00AA03A9" w:rsidSect="001B6256">
          <w:pgSz w:w="16383" w:h="11906" w:orient="landscape"/>
          <w:pgMar w:top="1134" w:right="850" w:bottom="851" w:left="1701" w:header="720" w:footer="720" w:gutter="0"/>
          <w:cols w:space="720"/>
        </w:sectPr>
      </w:pPr>
    </w:p>
    <w:p w:rsidR="00AA03A9" w:rsidRDefault="00D704A9">
      <w:pPr>
        <w:spacing w:after="0"/>
        <w:ind w:left="120"/>
      </w:pPr>
      <w:r>
        <w:rPr>
          <w:rFonts w:ascii="Times New Roman" w:hAnsi="Times New Roman"/>
          <w:b/>
          <w:color w:val="000000"/>
          <w:sz w:val="28"/>
        </w:rPr>
        <w:lastRenderedPageBreak/>
        <w:t xml:space="preserve"> 8 КЛАСС </w:t>
      </w:r>
    </w:p>
    <w:tbl>
      <w:tblPr>
        <w:tblW w:w="14134" w:type="dxa"/>
        <w:tblCellSpacing w:w="20" w:type="nil"/>
        <w:tblLook w:val="04A0" w:firstRow="1" w:lastRow="0" w:firstColumn="1" w:lastColumn="0" w:noHBand="0" w:noVBand="1"/>
      </w:tblPr>
      <w:tblGrid>
        <w:gridCol w:w="687"/>
        <w:gridCol w:w="6839"/>
        <w:gridCol w:w="1491"/>
        <w:gridCol w:w="1849"/>
        <w:gridCol w:w="1921"/>
        <w:gridCol w:w="1347"/>
      </w:tblGrid>
      <w:tr w:rsidR="009961BC" w:rsidTr="00F25866">
        <w:trPr>
          <w:trHeight w:val="851"/>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r>
              <w:rPr>
                <w:rFonts w:ascii="Times New Roman" w:hAnsi="Times New Roman"/>
                <w:b/>
                <w:color w:val="000000"/>
                <w:sz w:val="24"/>
              </w:rPr>
              <w:t xml:space="preserve">№ п/п </w:t>
            </w:r>
          </w:p>
          <w:p w:rsidR="009961BC" w:rsidRDefault="009961BC">
            <w:pPr>
              <w:spacing w:after="0"/>
              <w:ind w:left="135"/>
            </w:pP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961BC" w:rsidRDefault="009961BC" w:rsidP="00F25866">
            <w:pPr>
              <w:spacing w:after="0"/>
            </w:pP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9961BC" w:rsidRDefault="009961BC">
            <w:pPr>
              <w:spacing w:after="0"/>
              <w:ind w:left="135"/>
            </w:pPr>
          </w:p>
          <w:p w:rsidR="009961BC" w:rsidRDefault="009961BC" w:rsidP="00E52040">
            <w:pPr>
              <w:spacing w:after="0"/>
              <w:ind w:left="135"/>
            </w:pPr>
          </w:p>
        </w:tc>
        <w:tc>
          <w:tcPr>
            <w:tcW w:w="1849" w:type="dxa"/>
            <w:tcBorders>
              <w:top w:val="single" w:sz="4" w:space="0" w:color="auto"/>
              <w:left w:val="single" w:sz="4" w:space="0" w:color="auto"/>
              <w:right w:val="single" w:sz="4" w:space="0" w:color="auto"/>
            </w:tcBorders>
            <w:vAlign w:val="center"/>
          </w:tcPr>
          <w:p w:rsidR="009961BC" w:rsidRDefault="009961B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1BC" w:rsidRDefault="009961BC" w:rsidP="00E52040">
            <w:pPr>
              <w:spacing w:after="0"/>
              <w:ind w:left="135"/>
            </w:pPr>
          </w:p>
        </w:tc>
        <w:tc>
          <w:tcPr>
            <w:tcW w:w="1921" w:type="dxa"/>
            <w:tcBorders>
              <w:top w:val="single" w:sz="4" w:space="0" w:color="auto"/>
              <w:left w:val="single" w:sz="4" w:space="0" w:color="auto"/>
              <w:right w:val="single" w:sz="4" w:space="0" w:color="auto"/>
            </w:tcBorders>
            <w:vAlign w:val="center"/>
          </w:tcPr>
          <w:p w:rsidR="009961BC" w:rsidRDefault="009961B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1BC" w:rsidRDefault="009961BC" w:rsidP="00F25866">
            <w:pPr>
              <w:spacing w:after="0"/>
            </w:pP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961BC" w:rsidRDefault="009961BC" w:rsidP="00F25866">
            <w:pPr>
              <w:spacing w:after="0"/>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Масса и размер атомов и молекул</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Модели твёрдого, жидкого и газообразного состояний вещества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Смачивание и капиллярность. Поверхностное натяжение</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Температура. Связь температуры со скоростью теплового движения частиц</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9</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Внутренняя энергия. Способы изменения внутренней энергии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10</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11</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Уравнение теплового баланса. Теплообмен и тепловое равновесие</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lastRenderedPageBreak/>
              <w:t>15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"Определение удельной теплоемкости вещества"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Энергия топлива. Удельная теплота сгорания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19</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"Определение удельной теплоты плавления льда"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20</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21</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Решение задач на определение влажности воздуха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КПД теплового двигателя. Тепловые двигатели и защита окружающей̆ среды</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Закон сохранения и превращения энергии в тепловых процессах</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29</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Электризация тел. Два рода электрических зарядов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020"/>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lastRenderedPageBreak/>
              <w:t>30</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Урок-исследование "Электризация тел индукцией и при соприкосновении"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31</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Взаимодействие заряженных тел. Закон Кулона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Проводники и диэлектрики. Закон сохранения электрического заряда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Решение задач на применение свойств электрических зарядов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Урок-исследование "Действие электрического поля на проводники и диэлектрики"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39</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Электрический ток в металлах, жидкостях и газах</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40</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Электрическая цепь и её составные части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441"/>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41</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Сила тока. Лабораторная работа "Измерение и регулирование силы тока"</w:t>
            </w: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0.5 </w:t>
            </w: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0.5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Сопротивление проводника. Удельное сопротивление вещества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lastRenderedPageBreak/>
              <w:t>45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Зависимость силы тока от напряжения. Закон Ома для участка цепи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Последовательное и параллельное соединения проводников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49</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50</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51</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Лабораторная работа "Определение работы и мощности электрического тока"</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55</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Урок-исследование "Изучение полей постоянных магнитов"</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58</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Магнитное поле. Магнитное поле Земли и его значение для жизни на Земле</w:t>
            </w: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lastRenderedPageBreak/>
              <w:t>59</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60</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0.5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61</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62</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r w:rsidRPr="00D704A9">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63</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F25866"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64</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Подготовка к контрольной работе по теме "Электрические и магнитные явления"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F25866" w:rsidRPr="00D704A9" w:rsidTr="00F25866">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65</w:t>
            </w:r>
          </w:p>
        </w:tc>
        <w:tc>
          <w:tcPr>
            <w:tcW w:w="6839" w:type="dxa"/>
            <w:tcBorders>
              <w:top w:val="single" w:sz="4" w:space="0" w:color="auto"/>
              <w:left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Контрольная работа по теме "Электрические и магнитные явления"</w:t>
            </w:r>
          </w:p>
        </w:tc>
        <w:tc>
          <w:tcPr>
            <w:tcW w:w="149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66</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Резервный урок. Работа с текстами по теме "Тепловые явления"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RPr="00D704A9"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67</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Резервный урок. Работа с текстами по теме "Постоянный электрический ток"</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pPr>
            <w:r>
              <w:rPr>
                <w:rFonts w:ascii="Times New Roman" w:hAnsi="Times New Roman"/>
                <w:color w:val="000000"/>
                <w:sz w:val="24"/>
              </w:rPr>
              <w:t>68</w:t>
            </w:r>
          </w:p>
        </w:tc>
        <w:tc>
          <w:tcPr>
            <w:tcW w:w="68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Резервный урок. Работа с текстами по теме "Магнитные явления"</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pPr>
          </w:p>
        </w:tc>
      </w:tr>
      <w:tr w:rsidR="009961BC" w:rsidTr="00F25866">
        <w:trPr>
          <w:trHeight w:val="144"/>
          <w:tblCellSpacing w:w="20" w:type="nil"/>
        </w:trPr>
        <w:tc>
          <w:tcPr>
            <w:tcW w:w="75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Pr="00D704A9" w:rsidRDefault="009961BC">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2 </w:t>
            </w:r>
          </w:p>
        </w:tc>
        <w:tc>
          <w:tcPr>
            <w:tcW w:w="19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pPr>
              <w:spacing w:after="0"/>
              <w:ind w:left="135"/>
              <w:jc w:val="center"/>
            </w:pPr>
            <w:r>
              <w:rPr>
                <w:rFonts w:ascii="Times New Roman" w:hAnsi="Times New Roman"/>
                <w:color w:val="000000"/>
                <w:sz w:val="24"/>
              </w:rPr>
              <w:t xml:space="preserve"> 14.5 </w:t>
            </w: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961BC" w:rsidRDefault="009961BC"/>
        </w:tc>
      </w:tr>
    </w:tbl>
    <w:p w:rsidR="00AA03A9" w:rsidRDefault="00AA03A9">
      <w:pPr>
        <w:sectPr w:rsidR="00AA03A9" w:rsidSect="00F25866">
          <w:pgSz w:w="16383" w:h="11906" w:orient="landscape"/>
          <w:pgMar w:top="1134" w:right="850" w:bottom="709" w:left="1701" w:header="720" w:footer="720" w:gutter="0"/>
          <w:cols w:space="720"/>
        </w:sectPr>
      </w:pPr>
    </w:p>
    <w:p w:rsidR="00AA03A9" w:rsidRDefault="00D704A9">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687"/>
        <w:gridCol w:w="6315"/>
        <w:gridCol w:w="1491"/>
        <w:gridCol w:w="1841"/>
        <w:gridCol w:w="1910"/>
        <w:gridCol w:w="1578"/>
      </w:tblGrid>
      <w:tr w:rsidR="008B5C51" w:rsidTr="008B5C51">
        <w:trPr>
          <w:trHeight w:val="144"/>
          <w:tblCellSpacing w:w="20" w:type="nil"/>
        </w:trPr>
        <w:tc>
          <w:tcPr>
            <w:tcW w:w="687" w:type="dxa"/>
            <w:vMerge w:val="restart"/>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r>
              <w:rPr>
                <w:rFonts w:ascii="Times New Roman" w:hAnsi="Times New Roman"/>
                <w:b/>
                <w:color w:val="000000"/>
                <w:sz w:val="24"/>
              </w:rPr>
              <w:t xml:space="preserve">№ п/п </w:t>
            </w:r>
          </w:p>
          <w:p w:rsidR="008B5C51" w:rsidRDefault="008B5C51">
            <w:pPr>
              <w:spacing w:after="0"/>
              <w:ind w:left="135"/>
            </w:pPr>
          </w:p>
        </w:tc>
        <w:tc>
          <w:tcPr>
            <w:tcW w:w="6784" w:type="dxa"/>
            <w:vMerge w:val="restart"/>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5C51" w:rsidRDefault="008B5C51">
            <w:pPr>
              <w:spacing w:after="0"/>
              <w:ind w:left="135"/>
            </w:pPr>
          </w:p>
        </w:tc>
        <w:tc>
          <w:tcPr>
            <w:tcW w:w="1211" w:type="dxa"/>
            <w:vMerge w:val="restart"/>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8B5C51" w:rsidRDefault="008B5C51">
            <w:pPr>
              <w:spacing w:after="0"/>
              <w:ind w:left="135"/>
            </w:pPr>
          </w:p>
          <w:p w:rsidR="008B5C51" w:rsidRDefault="008B5C51" w:rsidP="00E52040">
            <w:pPr>
              <w:spacing w:after="0"/>
              <w:ind w:left="135"/>
            </w:pPr>
          </w:p>
        </w:tc>
        <w:tc>
          <w:tcPr>
            <w:tcW w:w="1841" w:type="dxa"/>
            <w:tcBorders>
              <w:top w:val="single" w:sz="4" w:space="0" w:color="auto"/>
              <w:left w:val="single" w:sz="4" w:space="0" w:color="auto"/>
              <w:right w:val="single" w:sz="4" w:space="0" w:color="auto"/>
            </w:tcBorders>
            <w:vAlign w:val="center"/>
          </w:tcPr>
          <w:p w:rsidR="008B5C51" w:rsidRDefault="008B5C51">
            <w:pPr>
              <w:spacing w:after="0"/>
            </w:pPr>
          </w:p>
        </w:tc>
        <w:tc>
          <w:tcPr>
            <w:tcW w:w="1910" w:type="dxa"/>
            <w:tcBorders>
              <w:top w:val="single" w:sz="4" w:space="0" w:color="auto"/>
              <w:left w:val="single" w:sz="4" w:space="0" w:color="auto"/>
              <w:right w:val="single" w:sz="4" w:space="0" w:color="auto"/>
            </w:tcBorders>
            <w:vAlign w:val="center"/>
          </w:tcPr>
          <w:p w:rsidR="008B5C51" w:rsidRDefault="008B5C51">
            <w:pPr>
              <w:spacing w:after="0"/>
            </w:pPr>
          </w:p>
        </w:tc>
        <w:tc>
          <w:tcPr>
            <w:tcW w:w="1607" w:type="dxa"/>
            <w:vMerge w:val="restart"/>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5C51" w:rsidRDefault="008B5C51">
            <w:pPr>
              <w:spacing w:after="0"/>
              <w:ind w:left="135"/>
            </w:pPr>
          </w:p>
        </w:tc>
      </w:tr>
      <w:tr w:rsidR="008B5C51" w:rsidTr="008B5C51">
        <w:trPr>
          <w:trHeight w:val="484"/>
          <w:tblCellSpacing w:w="20" w:type="nil"/>
        </w:trPr>
        <w:tc>
          <w:tcPr>
            <w:tcW w:w="687" w:type="dxa"/>
            <w:vMerge/>
            <w:tcBorders>
              <w:top w:val="nil"/>
              <w:left w:val="single" w:sz="4" w:space="0" w:color="auto"/>
              <w:bottom w:val="single" w:sz="4" w:space="0" w:color="auto"/>
              <w:right w:val="single" w:sz="4" w:space="0" w:color="auto"/>
            </w:tcBorders>
            <w:tcMar>
              <w:top w:w="50" w:type="dxa"/>
              <w:left w:w="100" w:type="dxa"/>
            </w:tcMar>
          </w:tcPr>
          <w:p w:rsidR="008B5C51" w:rsidRDefault="008B5C51"/>
        </w:tc>
        <w:tc>
          <w:tcPr>
            <w:tcW w:w="6784" w:type="dxa"/>
            <w:vMerge/>
            <w:tcBorders>
              <w:top w:val="nil"/>
              <w:left w:val="single" w:sz="4" w:space="0" w:color="auto"/>
              <w:bottom w:val="single" w:sz="4" w:space="0" w:color="auto"/>
              <w:right w:val="single" w:sz="4" w:space="0" w:color="auto"/>
            </w:tcBorders>
            <w:tcMar>
              <w:top w:w="50" w:type="dxa"/>
              <w:left w:w="100" w:type="dxa"/>
            </w:tcMar>
          </w:tcPr>
          <w:p w:rsidR="008B5C51" w:rsidRDefault="008B5C51"/>
        </w:tc>
        <w:tc>
          <w:tcPr>
            <w:tcW w:w="1211" w:type="dxa"/>
            <w:vMerge/>
            <w:tcBorders>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c>
          <w:tcPr>
            <w:tcW w:w="1841" w:type="dxa"/>
            <w:tcBorders>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5C51" w:rsidRDefault="008B5C51">
            <w:pPr>
              <w:spacing w:after="0"/>
              <w:ind w:left="135"/>
            </w:pPr>
          </w:p>
        </w:tc>
        <w:tc>
          <w:tcPr>
            <w:tcW w:w="1910" w:type="dxa"/>
            <w:tcBorders>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5C51" w:rsidRDefault="008B5C51">
            <w:pPr>
              <w:spacing w:after="0"/>
              <w:ind w:left="135"/>
            </w:pPr>
          </w:p>
        </w:tc>
        <w:tc>
          <w:tcPr>
            <w:tcW w:w="1607" w:type="dxa"/>
            <w:vMerge/>
            <w:tcBorders>
              <w:top w:val="nil"/>
              <w:left w:val="single" w:sz="4" w:space="0" w:color="auto"/>
              <w:bottom w:val="single" w:sz="4" w:space="0" w:color="auto"/>
              <w:right w:val="single" w:sz="4" w:space="0" w:color="auto"/>
            </w:tcBorders>
            <w:tcMar>
              <w:top w:w="50" w:type="dxa"/>
              <w:left w:w="100" w:type="dxa"/>
            </w:tcMar>
          </w:tcPr>
          <w:p w:rsidR="008B5C51" w:rsidRDefault="008B5C51"/>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04.09</w:t>
            </w:r>
          </w:p>
        </w:tc>
      </w:tr>
      <w:tr w:rsidR="008B5C51" w:rsidRPr="00D704A9" w:rsidTr="008B5C51">
        <w:trPr>
          <w:trHeight w:val="379"/>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Система отсчета. Относительность механического движения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06.09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08.09</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Неравномерное прямолинейное движение. Средняя и мгновенная скорость</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11.09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13.09</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Скорость прямолинейного равноускоренного движения. График скорости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15.09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18.09</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Свободное падение тел. Опыты Галилея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20.09</w:t>
            </w:r>
          </w:p>
        </w:tc>
      </w:tr>
      <w:tr w:rsidR="008B5C51" w:rsidRPr="00D704A9" w:rsidTr="008B5C51">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Равномерное движение по окружности. Период и частота 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22.09</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25.09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Первый закон Ньютона. Вектор силы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27.09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Второй закон Ньютона. Равнодействующая сила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29.09</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Третий закон Ньютона. Суперпозиция сил</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02.10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14</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на применение законов Ньютона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04.10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06.10</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«Сила упругости»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09.10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жесткости пружины»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13.10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18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16.10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«Сила трения»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18.10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коэффициента трения скольжения"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20.10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23.10</w:t>
            </w:r>
          </w:p>
        </w:tc>
      </w:tr>
      <w:tr w:rsidR="008B5C51" w:rsidRPr="00D704A9" w:rsidTr="008B5C51">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22</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25.10</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27.10</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24</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"Сила тяжести и закон всемирного тяготения"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08.11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Первая космическая скорость. Невесомость и перегрузки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10.11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13.11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15.11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17.11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29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20.11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22.11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24.11</w:t>
            </w:r>
          </w:p>
        </w:tc>
      </w:tr>
      <w:tr w:rsidR="008B5C51" w:rsidRPr="00D704A9" w:rsidTr="008B5C51">
        <w:trPr>
          <w:trHeight w:val="437"/>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"Закон сохранения импульса"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27.11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33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"Реактивное движение в природе и технике"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29.11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34</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01.12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Работа силы тяжести, силы упругости и силы трения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04.12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06.12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Связь энергии и работы. Потенциальная энергия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08.12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Кинетическая энергия. Теорема о кинетической энергии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11.12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39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Закон сохранения энергии в механике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13.12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«Изучение закона сохранения энергии»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15.12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Колебательное движение и его характеристики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18.12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Затухающие колебания. Вынужденные колебания. Резонанс</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20.12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E52040">
            <w:pPr>
              <w:spacing w:after="0"/>
              <w:ind w:left="135"/>
              <w:rPr>
                <w:lang w:val="ru-RU"/>
              </w:rPr>
            </w:pPr>
            <w:r>
              <w:rPr>
                <w:lang w:val="ru-RU"/>
              </w:rPr>
              <w:t>22.12</w:t>
            </w:r>
          </w:p>
        </w:tc>
      </w:tr>
      <w:tr w:rsidR="008B5C51" w:rsidRPr="00D704A9" w:rsidTr="008B5C51">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44</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26.12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Превращение энергии при механических колебаниях</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27.12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29.12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10</w:t>
            </w:r>
            <w:r w:rsidR="00E52040">
              <w:rPr>
                <w:lang w:val="ru-RU"/>
              </w:rPr>
              <w:t>.01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12</w:t>
            </w:r>
            <w:r w:rsidR="00E52040">
              <w:rPr>
                <w:lang w:val="ru-RU"/>
              </w:rPr>
              <w:t>.01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49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15</w:t>
            </w:r>
            <w:r w:rsidR="00E52040">
              <w:rPr>
                <w:lang w:val="ru-RU"/>
              </w:rPr>
              <w:t>.01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50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Звук. Распространение и отражение звука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17</w:t>
            </w:r>
            <w:r w:rsidR="00E52040">
              <w:rPr>
                <w:lang w:val="ru-RU"/>
              </w:rPr>
              <w:t>.01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Урок-исследование "Наблюдение зависимости высоты звука от частоты"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19</w:t>
            </w:r>
            <w:r w:rsidR="00E52040">
              <w:rPr>
                <w:lang w:val="ru-RU"/>
              </w:rPr>
              <w:t>.01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22</w:t>
            </w:r>
            <w:r w:rsidR="00E52040">
              <w:rPr>
                <w:lang w:val="ru-RU"/>
              </w:rPr>
              <w:t>.01</w:t>
            </w:r>
          </w:p>
        </w:tc>
      </w:tr>
      <w:tr w:rsidR="008B5C51" w:rsidRPr="00D704A9" w:rsidTr="008B5C51">
        <w:trPr>
          <w:trHeight w:val="507"/>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"Ультразвук и инфразвук в природе и технике"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24</w:t>
            </w:r>
            <w:r w:rsidR="00E52040">
              <w:rPr>
                <w:lang w:val="ru-RU"/>
              </w:rPr>
              <w:t>.01</w:t>
            </w:r>
          </w:p>
        </w:tc>
      </w:tr>
      <w:tr w:rsidR="008B5C51" w:rsidRPr="00D704A9" w:rsidTr="008B5C51">
        <w:trPr>
          <w:trHeight w:val="337"/>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54</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E52040" w:rsidRDefault="004F60EB" w:rsidP="004F60EB">
            <w:pPr>
              <w:spacing w:after="0"/>
              <w:rPr>
                <w:lang w:val="ru-RU"/>
              </w:rPr>
            </w:pPr>
            <w:r>
              <w:rPr>
                <w:lang w:val="ru-RU"/>
              </w:rPr>
              <w:t>26.01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29.01</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31.01</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02</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05</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59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07</w:t>
            </w:r>
            <w:r w:rsidR="00E52040">
              <w:rPr>
                <w:lang w:val="ru-RU"/>
              </w:rPr>
              <w:t>.02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на определение частоты и длины электромагнитной волны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09</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12</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rsidP="004F60EB">
            <w:pPr>
              <w:spacing w:after="0"/>
              <w:ind w:left="135"/>
              <w:rPr>
                <w:lang w:val="ru-RU"/>
              </w:rPr>
            </w:pPr>
            <w:r>
              <w:rPr>
                <w:lang w:val="ru-RU"/>
              </w:rPr>
              <w:t>14</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4F60EB">
            <w:pPr>
              <w:spacing w:after="0"/>
              <w:ind w:left="135"/>
              <w:rPr>
                <w:lang w:val="ru-RU"/>
              </w:rPr>
            </w:pPr>
            <w:r>
              <w:rPr>
                <w:lang w:val="ru-RU"/>
              </w:rPr>
              <w:t>16</w:t>
            </w:r>
            <w:r w:rsidR="00E52040">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64</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Преломление света. Закон преломления света</w:t>
            </w:r>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E52040" w:rsidRDefault="004F60EB" w:rsidP="004F60EB">
            <w:pPr>
              <w:spacing w:after="0"/>
              <w:ind w:left="135"/>
              <w:rPr>
                <w:lang w:val="ru-RU"/>
              </w:rPr>
            </w:pPr>
            <w:r>
              <w:rPr>
                <w:lang w:val="ru-RU"/>
              </w:rPr>
              <w:t>19</w:t>
            </w:r>
            <w:r w:rsidR="00E52040">
              <w:rPr>
                <w:lang w:val="ru-RU"/>
              </w:rPr>
              <w:t>.</w:t>
            </w:r>
            <w:r>
              <w:rPr>
                <w:lang w:val="ru-RU"/>
              </w:rPr>
              <w:t>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 xml:space="preserve">Полное внутреннее отражение света. Использование полного внутреннего отражения в оптических </w:t>
            </w:r>
            <w:proofErr w:type="spellStart"/>
            <w:r w:rsidRPr="00D704A9">
              <w:rPr>
                <w:rFonts w:ascii="Times New Roman" w:hAnsi="Times New Roman"/>
                <w:color w:val="000000"/>
                <w:sz w:val="24"/>
                <w:lang w:val="ru-RU"/>
              </w:rPr>
              <w:t>световодах</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F67917">
            <w:pPr>
              <w:spacing w:after="0"/>
              <w:ind w:left="135"/>
              <w:rPr>
                <w:lang w:val="ru-RU"/>
              </w:rPr>
            </w:pPr>
            <w:r>
              <w:rPr>
                <w:lang w:val="ru-RU"/>
              </w:rPr>
              <w:t>21.02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66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E52040" w:rsidRDefault="00F67917">
            <w:pPr>
              <w:spacing w:after="0"/>
              <w:ind w:left="135"/>
              <w:rPr>
                <w:lang w:val="ru-RU"/>
              </w:rPr>
            </w:pPr>
            <w:r>
              <w:rPr>
                <w:lang w:val="ru-RU"/>
              </w:rPr>
              <w:t>26.02</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 xml:space="preserve">Урок-конференция "Использование полного внутреннего отражения: </w:t>
            </w:r>
            <w:proofErr w:type="spellStart"/>
            <w:r w:rsidRPr="00D704A9">
              <w:rPr>
                <w:rFonts w:ascii="Times New Roman" w:hAnsi="Times New Roman"/>
                <w:color w:val="000000"/>
                <w:sz w:val="24"/>
                <w:lang w:val="ru-RU"/>
              </w:rPr>
              <w:t>световоды</w:t>
            </w:r>
            <w:proofErr w:type="spellEnd"/>
            <w:r w:rsidRPr="00D704A9">
              <w:rPr>
                <w:rFonts w:ascii="Times New Roman" w:hAnsi="Times New Roman"/>
                <w:color w:val="000000"/>
                <w:sz w:val="24"/>
                <w:lang w:val="ru-RU"/>
              </w:rPr>
              <w:t xml:space="preserve">, </w:t>
            </w:r>
            <w:proofErr w:type="spellStart"/>
            <w:r w:rsidRPr="00D704A9">
              <w:rPr>
                <w:rFonts w:ascii="Times New Roman" w:hAnsi="Times New Roman"/>
                <w:color w:val="000000"/>
                <w:sz w:val="24"/>
                <w:lang w:val="ru-RU"/>
              </w:rPr>
              <w:t>оптиковолоконная</w:t>
            </w:r>
            <w:proofErr w:type="spellEnd"/>
            <w:r w:rsidRPr="00D704A9">
              <w:rPr>
                <w:rFonts w:ascii="Times New Roman" w:hAnsi="Times New Roman"/>
                <w:color w:val="000000"/>
                <w:sz w:val="24"/>
                <w:lang w:val="ru-RU"/>
              </w:rPr>
              <w:t xml:space="preserve"> связь"</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28.02</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01</w:t>
            </w:r>
            <w:r w:rsidR="004F60EB">
              <w:rPr>
                <w:lang w:val="ru-RU"/>
              </w:rPr>
              <w:t>.03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69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04</w:t>
            </w:r>
            <w:r w:rsidR="004F60EB">
              <w:rPr>
                <w:lang w:val="ru-RU"/>
              </w:rPr>
              <w:t>.03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06</w:t>
            </w:r>
            <w:r w:rsidR="004F60EB">
              <w:rPr>
                <w:lang w:val="ru-RU"/>
              </w:rPr>
              <w:t>.03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"Оптические линзовые приборы"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11</w:t>
            </w:r>
            <w:r w:rsidR="004F60EB">
              <w:rPr>
                <w:lang w:val="ru-RU"/>
              </w:rPr>
              <w:t>.03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Глаз как оптическая система. Зрение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13</w:t>
            </w:r>
            <w:r w:rsidR="004F60EB">
              <w:rPr>
                <w:lang w:val="ru-RU"/>
              </w:rPr>
              <w:t>.03</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"Дефекты зрения. Как сохранить зрение"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rsidP="00F67917">
            <w:pPr>
              <w:spacing w:after="0"/>
              <w:ind w:left="135"/>
              <w:rPr>
                <w:lang w:val="ru-RU"/>
              </w:rPr>
            </w:pPr>
            <w:r>
              <w:rPr>
                <w:lang w:val="ru-RU"/>
              </w:rPr>
              <w:t>15</w:t>
            </w:r>
            <w:r w:rsidR="004F60EB">
              <w:rPr>
                <w:lang w:val="ru-RU"/>
              </w:rPr>
              <w:t>.0</w:t>
            </w:r>
            <w:r>
              <w:rPr>
                <w:lang w:val="ru-RU"/>
              </w:rPr>
              <w:t>3</w:t>
            </w:r>
          </w:p>
        </w:tc>
      </w:tr>
      <w:tr w:rsidR="008B5C51" w:rsidRPr="00D704A9" w:rsidTr="008B5C51">
        <w:trPr>
          <w:trHeight w:val="288"/>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74</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18.03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20.03</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Урок-практикум "Волновые свойства света: дисперсия, интерференция и дифракция"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22.03</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Опыты Резерфорда и планетарная модель атома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01</w:t>
            </w:r>
            <w:r w:rsidR="004F60EB">
              <w:rPr>
                <w:lang w:val="ru-RU"/>
              </w:rPr>
              <w:t>.04</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Постулаты Бора. Модель атома Бора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03</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79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05</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Урок-практикум "Наблюдение спектров испускания"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08</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12</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Строение атомного ядра. Нуклонная модель</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15</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83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17</w:t>
            </w:r>
            <w:r w:rsidR="004F60EB">
              <w:rPr>
                <w:lang w:val="ru-RU"/>
              </w:rPr>
              <w:t>.04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84</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"Радиоактивные превращения"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19</w:t>
            </w:r>
            <w:r w:rsidR="004F60EB">
              <w:rPr>
                <w:lang w:val="ru-RU"/>
              </w:rPr>
              <w:t>.04</w:t>
            </w:r>
          </w:p>
        </w:tc>
      </w:tr>
      <w:tr w:rsidR="008B5C51" w:rsidTr="008B5C51">
        <w:trPr>
          <w:trHeight w:val="35"/>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85</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4F60EB" w:rsidRDefault="00F67917" w:rsidP="00F67917">
            <w:pPr>
              <w:spacing w:after="0"/>
              <w:ind w:left="135"/>
              <w:rPr>
                <w:lang w:val="ru-RU"/>
              </w:rPr>
            </w:pPr>
            <w:r>
              <w:rPr>
                <w:lang w:val="ru-RU"/>
              </w:rPr>
              <w:t>22</w:t>
            </w:r>
            <w:r w:rsidR="004F60EB">
              <w:rPr>
                <w:lang w:val="ru-RU"/>
              </w:rPr>
              <w:t>.0</w:t>
            </w:r>
            <w:r>
              <w:rPr>
                <w:lang w:val="ru-RU"/>
              </w:rPr>
              <w:t>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"Радиоактивные излучения в природе, медицине, технике"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24.04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Ядерные реакции. Законы сохранения зарядового и массового чисел</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26.04</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Энергия связи атомных ядер. Связь массы и энергии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29.04</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89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Решение задач по теме "Ядерные реакции"</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03</w:t>
            </w:r>
            <w:r w:rsidR="004F60EB">
              <w:rPr>
                <w:lang w:val="ru-RU"/>
              </w:rPr>
              <w:t>.05</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Реакции синтеза и деления ядер. Источники энергии Солнца и звёзд</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06</w:t>
            </w:r>
            <w:r w:rsidR="004F60EB">
              <w:rPr>
                <w:lang w:val="ru-RU"/>
              </w:rPr>
              <w:t>.05</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08</w:t>
            </w:r>
            <w:r w:rsidR="004F60EB">
              <w:rPr>
                <w:lang w:val="ru-RU"/>
              </w:rPr>
              <w:t>.05</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4F60EB" w:rsidRDefault="00F67917">
            <w:pPr>
              <w:spacing w:after="0"/>
              <w:ind w:left="135"/>
              <w:rPr>
                <w:lang w:val="ru-RU"/>
              </w:rPr>
            </w:pPr>
            <w:r>
              <w:rPr>
                <w:lang w:val="ru-RU"/>
              </w:rPr>
              <w:t>10</w:t>
            </w:r>
            <w:r w:rsidR="004F60EB">
              <w:rPr>
                <w:lang w:val="ru-RU"/>
              </w:rPr>
              <w:t>.05</w:t>
            </w: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93</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r w:rsidRPr="00D704A9">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F67917" w:rsidRDefault="00F67917">
            <w:pPr>
              <w:spacing w:after="0"/>
              <w:ind w:left="135"/>
              <w:rPr>
                <w:lang w:val="ru-RU"/>
              </w:rPr>
            </w:pPr>
            <w:r>
              <w:rPr>
                <w:lang w:val="ru-RU"/>
              </w:rPr>
              <w:t>13.05</w:t>
            </w:r>
          </w:p>
        </w:tc>
      </w:tr>
      <w:tr w:rsidR="008B5C51" w:rsidRPr="00D704A9" w:rsidTr="008B5C51">
        <w:trPr>
          <w:trHeight w:val="144"/>
          <w:tblCellSpacing w:w="20" w:type="nil"/>
        </w:trPr>
        <w:tc>
          <w:tcPr>
            <w:tcW w:w="687"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94</w:t>
            </w:r>
          </w:p>
        </w:tc>
        <w:tc>
          <w:tcPr>
            <w:tcW w:w="6784" w:type="dxa"/>
            <w:tcBorders>
              <w:top w:val="single" w:sz="4" w:space="0" w:color="auto"/>
              <w:left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Лабораторные работы по курсу "Взаимодействие тел"</w:t>
            </w:r>
          </w:p>
        </w:tc>
        <w:tc>
          <w:tcPr>
            <w:tcW w:w="121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right w:val="single" w:sz="4" w:space="0" w:color="auto"/>
            </w:tcBorders>
            <w:tcMar>
              <w:top w:w="50" w:type="dxa"/>
              <w:left w:w="100" w:type="dxa"/>
            </w:tcMar>
            <w:vAlign w:val="center"/>
          </w:tcPr>
          <w:p w:rsidR="008B5C51" w:rsidRPr="00F67917" w:rsidRDefault="00F67917">
            <w:pPr>
              <w:spacing w:after="0"/>
              <w:ind w:left="135"/>
              <w:rPr>
                <w:lang w:val="ru-RU"/>
              </w:rPr>
            </w:pPr>
            <w:r>
              <w:rPr>
                <w:lang w:val="ru-RU"/>
              </w:rPr>
              <w:t>15.05</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95</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F67917" w:rsidRDefault="00F67917">
            <w:pPr>
              <w:spacing w:after="0"/>
              <w:ind w:left="135"/>
              <w:rPr>
                <w:lang w:val="ru-RU"/>
              </w:rPr>
            </w:pPr>
            <w:r>
              <w:rPr>
                <w:lang w:val="ru-RU"/>
              </w:rPr>
              <w:t>17.05</w:t>
            </w: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96</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97</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98</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Лабораторные работы по курсу "Световые явления"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lastRenderedPageBreak/>
              <w:t>99</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100</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Работа с текстами по теме "Колебания и волны"</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RPr="00D704A9"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101</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Работа с текстами по теме "Световые явления"</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Tr="008B5C51">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pPr>
            <w:r>
              <w:rPr>
                <w:rFonts w:ascii="Times New Roman" w:hAnsi="Times New Roman"/>
                <w:color w:val="000000"/>
                <w:sz w:val="24"/>
              </w:rPr>
              <w:t>102</w:t>
            </w:r>
          </w:p>
        </w:tc>
        <w:tc>
          <w:tcPr>
            <w:tcW w:w="67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Повторение, обобщение. Работа с текстами по теме "Квантовая и ядерная физика"</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pPr>
          </w:p>
        </w:tc>
      </w:tr>
      <w:tr w:rsidR="008B5C51" w:rsidTr="008B5C51">
        <w:trPr>
          <w:trHeight w:val="144"/>
          <w:tblCellSpacing w:w="20" w:type="nil"/>
        </w:trPr>
        <w:tc>
          <w:tcPr>
            <w:tcW w:w="747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Pr="00D704A9" w:rsidRDefault="008B5C51">
            <w:pPr>
              <w:spacing w:after="0"/>
              <w:ind w:left="135"/>
              <w:rPr>
                <w:lang w:val="ru-RU"/>
              </w:rPr>
            </w:pPr>
            <w:r w:rsidRPr="00D704A9">
              <w:rPr>
                <w:rFonts w:ascii="Times New Roman" w:hAnsi="Times New Roman"/>
                <w:color w:val="000000"/>
                <w:sz w:val="24"/>
                <w:lang w:val="ru-RU"/>
              </w:rPr>
              <w:t>ОБЩЕЕ КОЛИЧЕСТВО ЧАСОВ ПО ПРОГРАММЕ</w:t>
            </w:r>
          </w:p>
        </w:tc>
        <w:tc>
          <w:tcPr>
            <w:tcW w:w="121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sidRPr="00D704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pPr>
              <w:spacing w:after="0"/>
              <w:ind w:left="135"/>
              <w:jc w:val="center"/>
            </w:pPr>
            <w:r>
              <w:rPr>
                <w:rFonts w:ascii="Times New Roman" w:hAnsi="Times New Roman"/>
                <w:color w:val="000000"/>
                <w:sz w:val="24"/>
              </w:rPr>
              <w:t xml:space="preserve"> 3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F67917">
            <w:pPr>
              <w:spacing w:after="0"/>
              <w:ind w:left="135"/>
              <w:jc w:val="center"/>
            </w:pPr>
            <w:r>
              <w:rPr>
                <w:rFonts w:ascii="Times New Roman" w:hAnsi="Times New Roman"/>
                <w:color w:val="000000"/>
                <w:sz w:val="24"/>
              </w:rPr>
              <w:t xml:space="preserve"> 26</w:t>
            </w:r>
            <w:r w:rsidR="008B5C51">
              <w:rPr>
                <w:rFonts w:ascii="Times New Roman" w:hAnsi="Times New Roman"/>
                <w:color w:val="000000"/>
                <w:sz w:val="24"/>
              </w:rPr>
              <w:t xml:space="preserve">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5C51" w:rsidRDefault="008B5C51"/>
        </w:tc>
      </w:tr>
    </w:tbl>
    <w:p w:rsidR="009C14D4" w:rsidRDefault="009C14D4"/>
    <w:p w:rsidR="009C14D4" w:rsidRDefault="009C14D4"/>
    <w:p w:rsidR="009C14D4" w:rsidRDefault="009C14D4"/>
    <w:p w:rsidR="009C14D4" w:rsidRDefault="009C14D4"/>
    <w:p w:rsidR="00AA03A9" w:rsidRDefault="00AA03A9">
      <w:pPr>
        <w:sectPr w:rsidR="00AA03A9" w:rsidSect="008B5C51">
          <w:pgSz w:w="16383" w:h="11906" w:orient="landscape"/>
          <w:pgMar w:top="1134" w:right="850" w:bottom="851" w:left="1701" w:header="720" w:footer="720" w:gutter="0"/>
          <w:cols w:space="720"/>
        </w:sectPr>
      </w:pPr>
    </w:p>
    <w:p w:rsidR="00AA03A9" w:rsidRDefault="00AA03A9">
      <w:pPr>
        <w:sectPr w:rsidR="00AA03A9">
          <w:pgSz w:w="16383" w:h="11906" w:orient="landscape"/>
          <w:pgMar w:top="1134" w:right="850" w:bottom="1134" w:left="1701" w:header="720" w:footer="720" w:gutter="0"/>
          <w:cols w:space="720"/>
        </w:sectPr>
      </w:pPr>
    </w:p>
    <w:p w:rsidR="00AA03A9" w:rsidRPr="008B5C51" w:rsidRDefault="00D704A9">
      <w:pPr>
        <w:spacing w:after="0"/>
        <w:ind w:left="120"/>
        <w:rPr>
          <w:lang w:val="ru-RU"/>
        </w:rPr>
      </w:pPr>
      <w:bookmarkStart w:id="12" w:name="block-28265663"/>
      <w:bookmarkEnd w:id="11"/>
      <w:r w:rsidRPr="008B5C51">
        <w:rPr>
          <w:rFonts w:ascii="Times New Roman" w:hAnsi="Times New Roman"/>
          <w:b/>
          <w:color w:val="000000"/>
          <w:sz w:val="28"/>
          <w:lang w:val="ru-RU"/>
        </w:rPr>
        <w:lastRenderedPageBreak/>
        <w:t>УЧЕБНО-МЕТОДИЧЕСКОЕ ОБЕСПЕЧЕНИЕ ОБРАЗОВАТЕЛЬНОГО ПРОЦЕССА</w:t>
      </w:r>
    </w:p>
    <w:p w:rsidR="00AA03A9" w:rsidRPr="008B5C51" w:rsidRDefault="00D704A9">
      <w:pPr>
        <w:spacing w:after="0" w:line="480" w:lineRule="auto"/>
        <w:ind w:left="120"/>
        <w:rPr>
          <w:lang w:val="ru-RU"/>
        </w:rPr>
      </w:pPr>
      <w:r w:rsidRPr="008B5C51">
        <w:rPr>
          <w:rFonts w:ascii="Times New Roman" w:hAnsi="Times New Roman"/>
          <w:b/>
          <w:color w:val="000000"/>
          <w:sz w:val="28"/>
          <w:lang w:val="ru-RU"/>
        </w:rPr>
        <w:t>ОБЯЗАТЕЛЬНЫЕ УЧЕБНЫЕ МАТЕРИАЛЫ ДЛЯ УЧЕНИКА</w:t>
      </w:r>
    </w:p>
    <w:p w:rsidR="00AA03A9" w:rsidRPr="00567BBF" w:rsidRDefault="00567BBF" w:rsidP="00567BBF">
      <w:pPr>
        <w:rPr>
          <w:rFonts w:ascii="Times New Roman" w:hAnsi="Times New Roman" w:cs="Times New Roman"/>
          <w:sz w:val="24"/>
          <w:szCs w:val="24"/>
          <w:lang w:val="ru-RU"/>
        </w:rPr>
      </w:pPr>
      <w:r w:rsidRPr="00567BBF">
        <w:rPr>
          <w:rFonts w:ascii="Times New Roman" w:hAnsi="Times New Roman" w:cs="Times New Roman"/>
          <w:sz w:val="24"/>
          <w:szCs w:val="24"/>
          <w:lang w:val="ru-RU"/>
        </w:rPr>
        <w:t xml:space="preserve">Учебник «Физика. 7 класс», авторы </w:t>
      </w:r>
      <w:proofErr w:type="spellStart"/>
      <w:r w:rsidRPr="00567BBF">
        <w:rPr>
          <w:rFonts w:ascii="Times New Roman" w:hAnsi="Times New Roman" w:cs="Times New Roman"/>
          <w:sz w:val="24"/>
          <w:szCs w:val="24"/>
          <w:lang w:val="ru-RU"/>
        </w:rPr>
        <w:t>Перышкин</w:t>
      </w:r>
      <w:proofErr w:type="spellEnd"/>
      <w:r w:rsidRPr="00567BBF">
        <w:rPr>
          <w:rFonts w:ascii="Times New Roman" w:hAnsi="Times New Roman" w:cs="Times New Roman"/>
          <w:sz w:val="24"/>
          <w:szCs w:val="24"/>
          <w:lang w:val="ru-RU"/>
        </w:rPr>
        <w:t xml:space="preserve"> И.М., Иванов А.И.., Акционерное общество «Издательство «Просвещение»</w:t>
      </w:r>
    </w:p>
    <w:p w:rsidR="00567BBF" w:rsidRPr="00567BBF" w:rsidRDefault="00567BBF" w:rsidP="00567BBF">
      <w:pPr>
        <w:rPr>
          <w:rFonts w:ascii="Times New Roman" w:hAnsi="Times New Roman" w:cs="Times New Roman"/>
          <w:sz w:val="24"/>
          <w:szCs w:val="24"/>
          <w:lang w:val="ru-RU"/>
        </w:rPr>
      </w:pPr>
      <w:r>
        <w:rPr>
          <w:rFonts w:ascii="Times New Roman" w:hAnsi="Times New Roman" w:cs="Times New Roman"/>
          <w:sz w:val="24"/>
          <w:szCs w:val="24"/>
          <w:lang w:val="ru-RU"/>
        </w:rPr>
        <w:t>Учебник «Физика. 8</w:t>
      </w:r>
      <w:r w:rsidRPr="00567BBF">
        <w:rPr>
          <w:rFonts w:ascii="Times New Roman" w:hAnsi="Times New Roman" w:cs="Times New Roman"/>
          <w:sz w:val="24"/>
          <w:szCs w:val="24"/>
          <w:lang w:val="ru-RU"/>
        </w:rPr>
        <w:t xml:space="preserve"> класс», авторы </w:t>
      </w:r>
      <w:proofErr w:type="spellStart"/>
      <w:r w:rsidRPr="00567BBF">
        <w:rPr>
          <w:rFonts w:ascii="Times New Roman" w:hAnsi="Times New Roman" w:cs="Times New Roman"/>
          <w:sz w:val="24"/>
          <w:szCs w:val="24"/>
          <w:lang w:val="ru-RU"/>
        </w:rPr>
        <w:t>Перышкин</w:t>
      </w:r>
      <w:proofErr w:type="spellEnd"/>
      <w:r w:rsidRPr="00567BBF">
        <w:rPr>
          <w:rFonts w:ascii="Times New Roman" w:hAnsi="Times New Roman" w:cs="Times New Roman"/>
          <w:sz w:val="24"/>
          <w:szCs w:val="24"/>
          <w:lang w:val="ru-RU"/>
        </w:rPr>
        <w:t xml:space="preserve"> И.М., Иванов А.И.., Акционерное общество «Издательство «Просвещение»</w:t>
      </w:r>
    </w:p>
    <w:p w:rsidR="00AA03A9" w:rsidRPr="00567BBF" w:rsidRDefault="00567BBF" w:rsidP="00567BBF">
      <w:pPr>
        <w:rPr>
          <w:rFonts w:ascii="Times New Roman" w:hAnsi="Times New Roman" w:cs="Times New Roman"/>
          <w:sz w:val="24"/>
          <w:szCs w:val="24"/>
          <w:lang w:val="ru-RU"/>
        </w:rPr>
      </w:pPr>
      <w:r>
        <w:rPr>
          <w:rFonts w:ascii="Times New Roman" w:hAnsi="Times New Roman" w:cs="Times New Roman"/>
          <w:sz w:val="24"/>
          <w:szCs w:val="24"/>
          <w:lang w:val="ru-RU"/>
        </w:rPr>
        <w:t>Учебник «Физика. 9</w:t>
      </w:r>
      <w:r w:rsidRPr="00567BBF">
        <w:rPr>
          <w:rFonts w:ascii="Times New Roman" w:hAnsi="Times New Roman" w:cs="Times New Roman"/>
          <w:sz w:val="24"/>
          <w:szCs w:val="24"/>
          <w:lang w:val="ru-RU"/>
        </w:rPr>
        <w:t xml:space="preserve"> класс», авторы </w:t>
      </w:r>
      <w:proofErr w:type="spellStart"/>
      <w:r w:rsidRPr="00567BBF">
        <w:rPr>
          <w:rFonts w:ascii="Times New Roman" w:hAnsi="Times New Roman" w:cs="Times New Roman"/>
          <w:sz w:val="24"/>
          <w:szCs w:val="24"/>
          <w:lang w:val="ru-RU"/>
        </w:rPr>
        <w:t>Перышкин</w:t>
      </w:r>
      <w:proofErr w:type="spellEnd"/>
      <w:r w:rsidRPr="00567BBF">
        <w:rPr>
          <w:rFonts w:ascii="Times New Roman" w:hAnsi="Times New Roman" w:cs="Times New Roman"/>
          <w:sz w:val="24"/>
          <w:szCs w:val="24"/>
          <w:lang w:val="ru-RU"/>
        </w:rPr>
        <w:t xml:space="preserve"> И.М., Иванов А.И.., Акционерное общест</w:t>
      </w:r>
      <w:r>
        <w:rPr>
          <w:rFonts w:ascii="Times New Roman" w:hAnsi="Times New Roman" w:cs="Times New Roman"/>
          <w:sz w:val="24"/>
          <w:szCs w:val="24"/>
          <w:lang w:val="ru-RU"/>
        </w:rPr>
        <w:t>во «Издательство «Просвещение».</w:t>
      </w:r>
    </w:p>
    <w:p w:rsidR="00AA03A9" w:rsidRPr="008B5C51" w:rsidRDefault="00AA03A9">
      <w:pPr>
        <w:spacing w:after="0"/>
        <w:ind w:left="120"/>
        <w:rPr>
          <w:lang w:val="ru-RU"/>
        </w:rPr>
      </w:pPr>
    </w:p>
    <w:p w:rsidR="00AA03A9" w:rsidRPr="00567BBF" w:rsidRDefault="00D704A9">
      <w:pPr>
        <w:spacing w:after="0" w:line="480" w:lineRule="auto"/>
        <w:ind w:left="120"/>
        <w:rPr>
          <w:lang w:val="ru-RU"/>
        </w:rPr>
      </w:pPr>
      <w:r w:rsidRPr="00567BBF">
        <w:rPr>
          <w:rFonts w:ascii="Times New Roman" w:hAnsi="Times New Roman"/>
          <w:b/>
          <w:color w:val="000000"/>
          <w:sz w:val="28"/>
          <w:lang w:val="ru-RU"/>
        </w:rPr>
        <w:t>МЕТОДИЧЕСКИЕ МАТЕРИАЛЫ ДЛЯ УЧИТЕЛЯ</w:t>
      </w:r>
    </w:p>
    <w:p w:rsidR="00AA03A9" w:rsidRPr="00567BBF" w:rsidRDefault="00567BBF">
      <w:pPr>
        <w:spacing w:after="0" w:line="480" w:lineRule="auto"/>
        <w:ind w:left="120"/>
        <w:rPr>
          <w:rFonts w:ascii="Times New Roman" w:hAnsi="Times New Roman" w:cs="Times New Roman"/>
          <w:sz w:val="24"/>
          <w:szCs w:val="24"/>
          <w:lang w:val="ru-RU"/>
        </w:rPr>
      </w:pPr>
      <w:r w:rsidRPr="00567BBF">
        <w:rPr>
          <w:rFonts w:ascii="Times New Roman" w:hAnsi="Times New Roman" w:cs="Times New Roman"/>
          <w:sz w:val="24"/>
          <w:szCs w:val="24"/>
          <w:lang w:val="ru-RU"/>
        </w:rPr>
        <w:t>Методическое пособие для учителя. «Дрофа»</w:t>
      </w:r>
    </w:p>
    <w:p w:rsidR="00AA03A9" w:rsidRPr="00567BBF" w:rsidRDefault="00AA03A9">
      <w:pPr>
        <w:spacing w:after="0"/>
        <w:ind w:left="120"/>
        <w:rPr>
          <w:lang w:val="ru-RU"/>
        </w:rPr>
      </w:pPr>
    </w:p>
    <w:p w:rsidR="00AA03A9" w:rsidRPr="00D704A9" w:rsidRDefault="00D704A9">
      <w:pPr>
        <w:spacing w:after="0" w:line="480" w:lineRule="auto"/>
        <w:ind w:left="120"/>
        <w:rPr>
          <w:lang w:val="ru-RU"/>
        </w:rPr>
      </w:pPr>
      <w:r w:rsidRPr="00D704A9">
        <w:rPr>
          <w:rFonts w:ascii="Times New Roman" w:hAnsi="Times New Roman"/>
          <w:b/>
          <w:color w:val="000000"/>
          <w:sz w:val="28"/>
          <w:lang w:val="ru-RU"/>
        </w:rPr>
        <w:t>ЦИФРОВЫЕ ОБРАЗОВАТЕЛЬНЫЕ РЕСУРСЫ И РЕСУРСЫ СЕТИ ИНТЕРНЕТ</w:t>
      </w:r>
    </w:p>
    <w:p w:rsidR="00AA03A9" w:rsidRPr="00D704A9" w:rsidRDefault="00AA03A9">
      <w:pPr>
        <w:spacing w:after="0" w:line="480" w:lineRule="auto"/>
        <w:ind w:left="120"/>
        <w:rPr>
          <w:lang w:val="ru-RU"/>
        </w:rPr>
      </w:pPr>
    </w:p>
    <w:p w:rsidR="00AA03A9" w:rsidRPr="00E52040" w:rsidRDefault="00567BBF">
      <w:pPr>
        <w:rPr>
          <w:lang w:val="ru-RU"/>
        </w:rPr>
        <w:sectPr w:rsidR="00AA03A9" w:rsidRPr="00E52040">
          <w:pgSz w:w="11906" w:h="16383"/>
          <w:pgMar w:top="1134" w:right="850" w:bottom="1134" w:left="1701" w:header="720" w:footer="720" w:gutter="0"/>
          <w:cols w:space="720"/>
        </w:sectPr>
      </w:pPr>
      <w:r w:rsidRPr="007C3E7A">
        <w:rPr>
          <w:rFonts w:ascii="Times New Roman" w:hAnsi="Times New Roman"/>
          <w:b/>
          <w:color w:val="000000"/>
          <w:sz w:val="28"/>
          <w:szCs w:val="28"/>
          <w:lang w:val="ru-RU"/>
        </w:rPr>
        <w:t xml:space="preserve">Библиотека ЦОК </w:t>
      </w:r>
      <w:r w:rsidRPr="00567BBF">
        <w:rPr>
          <w:rFonts w:ascii="Times New Roman" w:hAnsi="Times New Roman"/>
          <w:b/>
          <w:color w:val="0000FF"/>
          <w:sz w:val="28"/>
          <w:szCs w:val="28"/>
          <w:u w:val="single"/>
        </w:rPr>
        <w:t>https</w:t>
      </w:r>
      <w:r w:rsidRPr="00567BBF">
        <w:rPr>
          <w:rFonts w:ascii="Times New Roman" w:hAnsi="Times New Roman"/>
          <w:b/>
          <w:color w:val="0000FF"/>
          <w:sz w:val="28"/>
          <w:szCs w:val="28"/>
          <w:u w:val="single"/>
          <w:lang w:val="ru-RU"/>
        </w:rPr>
        <w:t>://</w:t>
      </w:r>
      <w:r w:rsidRPr="00567BBF">
        <w:rPr>
          <w:rFonts w:ascii="Times New Roman" w:hAnsi="Times New Roman"/>
          <w:b/>
          <w:color w:val="0000FF"/>
          <w:sz w:val="28"/>
          <w:szCs w:val="28"/>
          <w:u w:val="single"/>
        </w:rPr>
        <w:t>m</w:t>
      </w:r>
      <w:r w:rsidRPr="00567BBF">
        <w:rPr>
          <w:rFonts w:ascii="Times New Roman" w:hAnsi="Times New Roman"/>
          <w:b/>
          <w:color w:val="0000FF"/>
          <w:sz w:val="28"/>
          <w:szCs w:val="28"/>
          <w:u w:val="single"/>
          <w:lang w:val="ru-RU"/>
        </w:rPr>
        <w:t>.</w:t>
      </w:r>
      <w:proofErr w:type="spellStart"/>
      <w:r w:rsidRPr="00567BBF">
        <w:rPr>
          <w:rFonts w:ascii="Times New Roman" w:hAnsi="Times New Roman"/>
          <w:b/>
          <w:color w:val="0000FF"/>
          <w:sz w:val="28"/>
          <w:szCs w:val="28"/>
          <w:u w:val="single"/>
        </w:rPr>
        <w:t>edsoo</w:t>
      </w:r>
      <w:proofErr w:type="spellEnd"/>
      <w:r w:rsidRPr="00567BBF">
        <w:rPr>
          <w:rFonts w:ascii="Times New Roman" w:hAnsi="Times New Roman"/>
          <w:b/>
          <w:color w:val="0000FF"/>
          <w:sz w:val="28"/>
          <w:szCs w:val="28"/>
          <w:u w:val="single"/>
          <w:lang w:val="ru-RU"/>
        </w:rPr>
        <w:t>.</w:t>
      </w:r>
      <w:proofErr w:type="spellStart"/>
      <w:r w:rsidRPr="00567BBF">
        <w:rPr>
          <w:rFonts w:ascii="Times New Roman" w:hAnsi="Times New Roman"/>
          <w:b/>
          <w:color w:val="0000FF"/>
          <w:sz w:val="28"/>
          <w:szCs w:val="28"/>
          <w:u w:val="single"/>
        </w:rPr>
        <w:t>ru</w:t>
      </w:r>
      <w:proofErr w:type="spellEnd"/>
      <w:r>
        <w:rPr>
          <w:rFonts w:ascii="Times New Roman" w:hAnsi="Times New Roman"/>
          <w:b/>
          <w:color w:val="0000FF"/>
          <w:sz w:val="28"/>
          <w:szCs w:val="28"/>
          <w:u w:val="single"/>
          <w:lang w:val="ru-RU"/>
        </w:rPr>
        <w:t>/</w:t>
      </w:r>
    </w:p>
    <w:bookmarkEnd w:id="12"/>
    <w:p w:rsidR="00D704A9" w:rsidRPr="00D704A9" w:rsidRDefault="00D704A9">
      <w:pPr>
        <w:rPr>
          <w:lang w:val="ru-RU"/>
        </w:rPr>
      </w:pPr>
    </w:p>
    <w:sectPr w:rsidR="00D704A9" w:rsidRPr="00D704A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3B4" w:rsidRDefault="00C143B4" w:rsidP="00C143B4">
      <w:pPr>
        <w:spacing w:after="0" w:line="240" w:lineRule="auto"/>
      </w:pPr>
      <w:r>
        <w:separator/>
      </w:r>
    </w:p>
  </w:endnote>
  <w:endnote w:type="continuationSeparator" w:id="0">
    <w:p w:rsidR="00C143B4" w:rsidRDefault="00C143B4" w:rsidP="00C1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3B4" w:rsidRDefault="00C143B4" w:rsidP="00C143B4">
      <w:pPr>
        <w:spacing w:after="0" w:line="240" w:lineRule="auto"/>
      </w:pPr>
      <w:r>
        <w:separator/>
      </w:r>
    </w:p>
  </w:footnote>
  <w:footnote w:type="continuationSeparator" w:id="0">
    <w:p w:rsidR="00C143B4" w:rsidRDefault="00C143B4" w:rsidP="00C14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5DA1"/>
    <w:multiLevelType w:val="multilevel"/>
    <w:tmpl w:val="520AB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7098A"/>
    <w:multiLevelType w:val="multilevel"/>
    <w:tmpl w:val="28CA5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009D2"/>
    <w:multiLevelType w:val="multilevel"/>
    <w:tmpl w:val="F8D80B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E92CEF"/>
    <w:multiLevelType w:val="multilevel"/>
    <w:tmpl w:val="030E9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31638"/>
    <w:multiLevelType w:val="multilevel"/>
    <w:tmpl w:val="1BCE01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35C3F"/>
    <w:multiLevelType w:val="multilevel"/>
    <w:tmpl w:val="58344B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71D5F"/>
    <w:multiLevelType w:val="multilevel"/>
    <w:tmpl w:val="D96480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1A7F4E"/>
    <w:multiLevelType w:val="multilevel"/>
    <w:tmpl w:val="2A460F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507CA7"/>
    <w:multiLevelType w:val="multilevel"/>
    <w:tmpl w:val="DD7C78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77041F"/>
    <w:multiLevelType w:val="multilevel"/>
    <w:tmpl w:val="B4387E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FD214D"/>
    <w:multiLevelType w:val="multilevel"/>
    <w:tmpl w:val="7F660C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7B6A98"/>
    <w:multiLevelType w:val="multilevel"/>
    <w:tmpl w:val="26E43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4B319B"/>
    <w:multiLevelType w:val="multilevel"/>
    <w:tmpl w:val="83B8CC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596DDE"/>
    <w:multiLevelType w:val="multilevel"/>
    <w:tmpl w:val="3EA846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7E4690"/>
    <w:multiLevelType w:val="multilevel"/>
    <w:tmpl w:val="AA74BA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86482B"/>
    <w:multiLevelType w:val="multilevel"/>
    <w:tmpl w:val="BB2E50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03345F"/>
    <w:multiLevelType w:val="multilevel"/>
    <w:tmpl w:val="BF584A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9C66B6"/>
    <w:multiLevelType w:val="multilevel"/>
    <w:tmpl w:val="210E6C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FC7FD8"/>
    <w:multiLevelType w:val="multilevel"/>
    <w:tmpl w:val="9B8608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9E5245"/>
    <w:multiLevelType w:val="multilevel"/>
    <w:tmpl w:val="BD26EFE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BD6B28"/>
    <w:multiLevelType w:val="multilevel"/>
    <w:tmpl w:val="4268D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E968E1"/>
    <w:multiLevelType w:val="multilevel"/>
    <w:tmpl w:val="B01CAB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0C17F2"/>
    <w:multiLevelType w:val="multilevel"/>
    <w:tmpl w:val="A64881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29455D"/>
    <w:multiLevelType w:val="multilevel"/>
    <w:tmpl w:val="8EE8E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042CEB"/>
    <w:multiLevelType w:val="multilevel"/>
    <w:tmpl w:val="C330AB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282505"/>
    <w:multiLevelType w:val="multilevel"/>
    <w:tmpl w:val="CEEE0E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EB0723"/>
    <w:multiLevelType w:val="multilevel"/>
    <w:tmpl w:val="FFCE2D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28084D"/>
    <w:multiLevelType w:val="multilevel"/>
    <w:tmpl w:val="26A860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551C72"/>
    <w:multiLevelType w:val="multilevel"/>
    <w:tmpl w:val="CFA44D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8B6469"/>
    <w:multiLevelType w:val="multilevel"/>
    <w:tmpl w:val="CEB46D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7037FC"/>
    <w:multiLevelType w:val="multilevel"/>
    <w:tmpl w:val="1C3CB3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DD7347"/>
    <w:multiLevelType w:val="multilevel"/>
    <w:tmpl w:val="5BE605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723AFD"/>
    <w:multiLevelType w:val="multilevel"/>
    <w:tmpl w:val="8730C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4C3589"/>
    <w:multiLevelType w:val="multilevel"/>
    <w:tmpl w:val="EC7AC9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EB5F5B"/>
    <w:multiLevelType w:val="multilevel"/>
    <w:tmpl w:val="FD208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8139FD"/>
    <w:multiLevelType w:val="multilevel"/>
    <w:tmpl w:val="CEC624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095EA3"/>
    <w:multiLevelType w:val="multilevel"/>
    <w:tmpl w:val="A19E9F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2"/>
  </w:num>
  <w:num w:numId="3">
    <w:abstractNumId w:val="0"/>
  </w:num>
  <w:num w:numId="4">
    <w:abstractNumId w:val="5"/>
  </w:num>
  <w:num w:numId="5">
    <w:abstractNumId w:val="16"/>
  </w:num>
  <w:num w:numId="6">
    <w:abstractNumId w:val="21"/>
  </w:num>
  <w:num w:numId="7">
    <w:abstractNumId w:val="10"/>
  </w:num>
  <w:num w:numId="8">
    <w:abstractNumId w:val="18"/>
  </w:num>
  <w:num w:numId="9">
    <w:abstractNumId w:val="27"/>
  </w:num>
  <w:num w:numId="10">
    <w:abstractNumId w:val="4"/>
  </w:num>
  <w:num w:numId="11">
    <w:abstractNumId w:val="24"/>
  </w:num>
  <w:num w:numId="12">
    <w:abstractNumId w:val="2"/>
  </w:num>
  <w:num w:numId="13">
    <w:abstractNumId w:val="6"/>
  </w:num>
  <w:num w:numId="14">
    <w:abstractNumId w:val="7"/>
  </w:num>
  <w:num w:numId="15">
    <w:abstractNumId w:val="9"/>
  </w:num>
  <w:num w:numId="16">
    <w:abstractNumId w:val="22"/>
  </w:num>
  <w:num w:numId="17">
    <w:abstractNumId w:val="3"/>
  </w:num>
  <w:num w:numId="18">
    <w:abstractNumId w:val="13"/>
  </w:num>
  <w:num w:numId="19">
    <w:abstractNumId w:val="29"/>
  </w:num>
  <w:num w:numId="20">
    <w:abstractNumId w:val="36"/>
  </w:num>
  <w:num w:numId="21">
    <w:abstractNumId w:val="17"/>
  </w:num>
  <w:num w:numId="22">
    <w:abstractNumId w:val="31"/>
  </w:num>
  <w:num w:numId="23">
    <w:abstractNumId w:val="28"/>
  </w:num>
  <w:num w:numId="24">
    <w:abstractNumId w:val="8"/>
  </w:num>
  <w:num w:numId="25">
    <w:abstractNumId w:val="34"/>
  </w:num>
  <w:num w:numId="26">
    <w:abstractNumId w:val="26"/>
  </w:num>
  <w:num w:numId="27">
    <w:abstractNumId w:val="35"/>
  </w:num>
  <w:num w:numId="28">
    <w:abstractNumId w:val="19"/>
  </w:num>
  <w:num w:numId="29">
    <w:abstractNumId w:val="12"/>
  </w:num>
  <w:num w:numId="30">
    <w:abstractNumId w:val="15"/>
  </w:num>
  <w:num w:numId="31">
    <w:abstractNumId w:val="33"/>
  </w:num>
  <w:num w:numId="32">
    <w:abstractNumId w:val="11"/>
  </w:num>
  <w:num w:numId="33">
    <w:abstractNumId w:val="14"/>
  </w:num>
  <w:num w:numId="34">
    <w:abstractNumId w:val="23"/>
  </w:num>
  <w:num w:numId="35">
    <w:abstractNumId w:val="1"/>
  </w:num>
  <w:num w:numId="36">
    <w:abstractNumId w:val="3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A9"/>
    <w:rsid w:val="00060236"/>
    <w:rsid w:val="001B6256"/>
    <w:rsid w:val="00374FDD"/>
    <w:rsid w:val="00470CB1"/>
    <w:rsid w:val="004F60EB"/>
    <w:rsid w:val="00567BBF"/>
    <w:rsid w:val="00754ECC"/>
    <w:rsid w:val="00894732"/>
    <w:rsid w:val="008B5C51"/>
    <w:rsid w:val="009961BC"/>
    <w:rsid w:val="009A0E7F"/>
    <w:rsid w:val="009C14D4"/>
    <w:rsid w:val="009C707D"/>
    <w:rsid w:val="00AA03A9"/>
    <w:rsid w:val="00BC5E00"/>
    <w:rsid w:val="00C143B4"/>
    <w:rsid w:val="00C36F51"/>
    <w:rsid w:val="00C4544E"/>
    <w:rsid w:val="00D41D33"/>
    <w:rsid w:val="00D704A9"/>
    <w:rsid w:val="00E52040"/>
    <w:rsid w:val="00F25866"/>
    <w:rsid w:val="00F67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0D8D"/>
  <w15:docId w15:val="{1A4CD305-C02D-435B-96DB-4EDF67FB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C143B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4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54</Pages>
  <Words>11894</Words>
  <Characters>67799</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МБОУ ООШ с. Буганак</cp:lastModifiedBy>
  <cp:revision>6</cp:revision>
  <dcterms:created xsi:type="dcterms:W3CDTF">2023-10-17T13:23:00Z</dcterms:created>
  <dcterms:modified xsi:type="dcterms:W3CDTF">2024-11-07T12:56:00Z</dcterms:modified>
</cp:coreProperties>
</file>